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108" w:type="dxa"/>
        <w:tblLook w:val="0000" w:firstRow="0" w:lastRow="0" w:firstColumn="0" w:lastColumn="0" w:noHBand="0" w:noVBand="0"/>
      </w:tblPr>
      <w:tblGrid>
        <w:gridCol w:w="2376"/>
        <w:gridCol w:w="6304"/>
        <w:gridCol w:w="1940"/>
      </w:tblGrid>
      <w:tr w:rsidR="00392495" w:rsidRPr="002628E2" w14:paraId="10D89962" w14:textId="77777777">
        <w:tc>
          <w:tcPr>
            <w:tcW w:w="2160" w:type="dxa"/>
            <w:vAlign w:val="center"/>
          </w:tcPr>
          <w:p w14:paraId="4B189D81" w14:textId="0210E6F1" w:rsidR="00392495" w:rsidRPr="002628E2" w:rsidRDefault="009A730D">
            <w:pPr>
              <w:pStyle w:val="Header"/>
              <w:tabs>
                <w:tab w:val="clear" w:pos="4320"/>
                <w:tab w:val="clear" w:pos="8640"/>
              </w:tabs>
              <w:rPr>
                <w:rFonts w:ascii="Open Sans" w:hAnsi="Open Sans" w:cs="Open Sans"/>
                <w:sz w:val="20"/>
                <w:szCs w:val="20"/>
              </w:rPr>
            </w:pPr>
            <w:r>
              <w:rPr>
                <w:rFonts w:ascii="Open Sans" w:hAnsi="Open Sans" w:cs="Open Sans"/>
                <w:noProof/>
                <w:sz w:val="20"/>
                <w:szCs w:val="20"/>
                <w:lang w:val="en-GB" w:eastAsia="en-GB"/>
              </w:rPr>
              <w:drawing>
                <wp:inline distT="0" distB="0" distL="0" distR="0" wp14:anchorId="3D2B59FD" wp14:editId="5CECC365">
                  <wp:extent cx="1371600" cy="466725"/>
                  <wp:effectExtent l="0" t="0" r="0" b="0"/>
                  <wp:docPr id="1" name="Picture 1" descr="Description: Description: cid:_com_android_email_attachmentprovider_1_4837_RAW@sec.galaxytab">
                    <a:extLst xmlns:a="http://schemas.openxmlformats.org/drawingml/2006/main">
                      <a:ext uri="{FF2B5EF4-FFF2-40B4-BE49-F238E27FC236}">
                        <a16:creationId xmlns:a16="http://schemas.microsoft.com/office/drawing/2014/main" id="{17F58246-2034-4754-8887-BEE3E84852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_com_android_email_attachmentprovider_1_4837_RAW@sec.galaxyta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466725"/>
                          </a:xfrm>
                          <a:prstGeom prst="rect">
                            <a:avLst/>
                          </a:prstGeom>
                          <a:noFill/>
                          <a:ln>
                            <a:noFill/>
                          </a:ln>
                        </pic:spPr>
                      </pic:pic>
                    </a:graphicData>
                  </a:graphic>
                </wp:inline>
              </w:drawing>
            </w:r>
          </w:p>
        </w:tc>
        <w:tc>
          <w:tcPr>
            <w:tcW w:w="6480" w:type="dxa"/>
            <w:vAlign w:val="center"/>
          </w:tcPr>
          <w:p w14:paraId="0A5F43EB" w14:textId="46979287" w:rsidR="00392495" w:rsidRPr="002628E2" w:rsidRDefault="00B61CCA">
            <w:pPr>
              <w:pStyle w:val="Heading1"/>
              <w:rPr>
                <w:rFonts w:ascii="Open Sans" w:hAnsi="Open Sans" w:cs="Open Sans"/>
                <w:sz w:val="20"/>
                <w:szCs w:val="20"/>
              </w:rPr>
            </w:pPr>
            <w:r w:rsidRPr="00F6308E">
              <w:rPr>
                <w:rFonts w:ascii="Open Sans" w:hAnsi="Open Sans" w:cs="Open Sans"/>
                <w:sz w:val="20"/>
                <w:szCs w:val="20"/>
              </w:rPr>
              <w:t>Job Description &amp; Person Specification</w:t>
            </w:r>
          </w:p>
        </w:tc>
        <w:tc>
          <w:tcPr>
            <w:tcW w:w="1980" w:type="dxa"/>
            <w:vAlign w:val="center"/>
          </w:tcPr>
          <w:p w14:paraId="03BD50FD" w14:textId="73A8B16E" w:rsidR="00392495" w:rsidRPr="002628E2" w:rsidRDefault="00957615">
            <w:pPr>
              <w:jc w:val="right"/>
              <w:rPr>
                <w:rFonts w:ascii="Open Sans" w:hAnsi="Open Sans" w:cs="Open Sans"/>
                <w:sz w:val="20"/>
                <w:szCs w:val="20"/>
              </w:rPr>
            </w:pPr>
            <w:r>
              <w:rPr>
                <w:rFonts w:ascii="Open Sans" w:hAnsi="Open Sans" w:cs="Open Sans"/>
                <w:sz w:val="20"/>
                <w:szCs w:val="20"/>
              </w:rPr>
              <w:t>August</w:t>
            </w:r>
            <w:r w:rsidR="00B61CCA">
              <w:rPr>
                <w:rFonts w:ascii="Open Sans" w:hAnsi="Open Sans" w:cs="Open Sans"/>
                <w:sz w:val="20"/>
                <w:szCs w:val="20"/>
              </w:rPr>
              <w:t xml:space="preserve"> 2026</w:t>
            </w:r>
          </w:p>
        </w:tc>
      </w:tr>
    </w:tbl>
    <w:p w14:paraId="6081032A" w14:textId="77777777" w:rsidR="00392495" w:rsidRPr="002628E2" w:rsidRDefault="00392495">
      <w:pPr>
        <w:rPr>
          <w:rFonts w:ascii="Open Sans" w:hAnsi="Open Sans" w:cs="Open Sans"/>
          <w:sz w:val="20"/>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000" w:firstRow="0" w:lastRow="0" w:firstColumn="0" w:lastColumn="0" w:noHBand="0" w:noVBand="0"/>
      </w:tblPr>
      <w:tblGrid>
        <w:gridCol w:w="5220"/>
        <w:gridCol w:w="5400"/>
      </w:tblGrid>
      <w:tr w:rsidR="00392495" w:rsidRPr="002628E2" w14:paraId="4B1C1200" w14:textId="77777777">
        <w:trPr>
          <w:trHeight w:val="340"/>
        </w:trPr>
        <w:tc>
          <w:tcPr>
            <w:tcW w:w="5220" w:type="dxa"/>
            <w:shd w:val="clear" w:color="auto" w:fill="E6E6E6"/>
            <w:vAlign w:val="center"/>
          </w:tcPr>
          <w:p w14:paraId="506355CC" w14:textId="6F1039BC" w:rsidR="00392495" w:rsidRPr="002628E2" w:rsidRDefault="00392495" w:rsidP="00594599">
            <w:pPr>
              <w:rPr>
                <w:rFonts w:ascii="Open Sans" w:hAnsi="Open Sans" w:cs="Open Sans"/>
                <w:sz w:val="20"/>
                <w:szCs w:val="20"/>
              </w:rPr>
            </w:pPr>
            <w:r w:rsidRPr="002628E2">
              <w:rPr>
                <w:rFonts w:ascii="Open Sans" w:hAnsi="Open Sans" w:cs="Open Sans"/>
                <w:b/>
                <w:sz w:val="20"/>
                <w:szCs w:val="20"/>
              </w:rPr>
              <w:t>Role:</w:t>
            </w:r>
            <w:r w:rsidR="000141F0" w:rsidRPr="002628E2">
              <w:rPr>
                <w:rFonts w:ascii="Open Sans" w:hAnsi="Open Sans" w:cs="Open Sans"/>
                <w:sz w:val="20"/>
                <w:szCs w:val="20"/>
              </w:rPr>
              <w:t xml:space="preserve"> </w:t>
            </w:r>
            <w:r w:rsidR="009E361B">
              <w:rPr>
                <w:rFonts w:ascii="Open Sans" w:hAnsi="Open Sans" w:cs="Open Sans"/>
                <w:sz w:val="20"/>
                <w:szCs w:val="20"/>
              </w:rPr>
              <w:t xml:space="preserve">Fundraising </w:t>
            </w:r>
            <w:r w:rsidR="007E082B">
              <w:rPr>
                <w:rFonts w:ascii="Open Sans" w:hAnsi="Open Sans" w:cs="Open Sans"/>
                <w:sz w:val="20"/>
                <w:szCs w:val="20"/>
              </w:rPr>
              <w:t>Executive</w:t>
            </w:r>
            <w:r w:rsidR="00957615">
              <w:rPr>
                <w:rFonts w:ascii="Open Sans" w:hAnsi="Open Sans" w:cs="Open Sans"/>
                <w:sz w:val="20"/>
                <w:szCs w:val="20"/>
              </w:rPr>
              <w:t xml:space="preserve"> - </w:t>
            </w:r>
            <w:r w:rsidR="0047276C">
              <w:rPr>
                <w:rFonts w:ascii="Open Sans" w:hAnsi="Open Sans" w:cs="Open Sans"/>
                <w:sz w:val="20"/>
                <w:szCs w:val="20"/>
              </w:rPr>
              <w:t>G</w:t>
            </w:r>
            <w:r w:rsidR="00DB6105">
              <w:rPr>
                <w:rFonts w:ascii="Open Sans" w:hAnsi="Open Sans" w:cs="Open Sans"/>
                <w:sz w:val="20"/>
                <w:szCs w:val="20"/>
              </w:rPr>
              <w:t>iving</w:t>
            </w:r>
            <w:r w:rsidR="0047276C">
              <w:rPr>
                <w:rFonts w:ascii="Open Sans" w:hAnsi="Open Sans" w:cs="Open Sans"/>
                <w:sz w:val="20"/>
                <w:szCs w:val="20"/>
              </w:rPr>
              <w:t xml:space="preserve"> Campaigns &amp; Products</w:t>
            </w:r>
          </w:p>
        </w:tc>
        <w:tc>
          <w:tcPr>
            <w:tcW w:w="5400" w:type="dxa"/>
            <w:shd w:val="clear" w:color="auto" w:fill="E6E6E6"/>
            <w:vAlign w:val="center"/>
          </w:tcPr>
          <w:p w14:paraId="0DDF5066" w14:textId="1F5B058B" w:rsidR="00392495" w:rsidRPr="002628E2" w:rsidRDefault="00594599" w:rsidP="00594599">
            <w:pPr>
              <w:rPr>
                <w:rFonts w:ascii="Open Sans" w:hAnsi="Open Sans" w:cs="Open Sans"/>
                <w:b/>
                <w:sz w:val="20"/>
                <w:szCs w:val="20"/>
              </w:rPr>
            </w:pPr>
            <w:r w:rsidRPr="002628E2">
              <w:rPr>
                <w:rFonts w:ascii="Open Sans" w:hAnsi="Open Sans" w:cs="Open Sans"/>
                <w:b/>
                <w:sz w:val="20"/>
                <w:szCs w:val="20"/>
              </w:rPr>
              <w:t>Department</w:t>
            </w:r>
            <w:r w:rsidR="00392495" w:rsidRPr="002628E2">
              <w:rPr>
                <w:rFonts w:ascii="Open Sans" w:hAnsi="Open Sans" w:cs="Open Sans"/>
                <w:b/>
                <w:sz w:val="20"/>
                <w:szCs w:val="20"/>
              </w:rPr>
              <w:t xml:space="preserve">: </w:t>
            </w:r>
            <w:r w:rsidR="00957615">
              <w:rPr>
                <w:rFonts w:ascii="Open Sans" w:hAnsi="Open Sans" w:cs="Open Sans"/>
                <w:bCs/>
                <w:sz w:val="20"/>
                <w:szCs w:val="20"/>
              </w:rPr>
              <w:t>Audiences &amp; Support</w:t>
            </w:r>
          </w:p>
        </w:tc>
      </w:tr>
      <w:tr w:rsidR="00392495" w:rsidRPr="002628E2" w14:paraId="5C5E990F" w14:textId="77777777">
        <w:trPr>
          <w:trHeight w:val="340"/>
        </w:trPr>
        <w:tc>
          <w:tcPr>
            <w:tcW w:w="5220" w:type="dxa"/>
            <w:shd w:val="clear" w:color="auto" w:fill="E6E6E6"/>
            <w:vAlign w:val="center"/>
          </w:tcPr>
          <w:p w14:paraId="0EEB65A4" w14:textId="39F8EF46" w:rsidR="00392495" w:rsidRPr="002628E2" w:rsidRDefault="00392495" w:rsidP="00594599">
            <w:pPr>
              <w:rPr>
                <w:rFonts w:ascii="Open Sans" w:hAnsi="Open Sans" w:cs="Open Sans"/>
                <w:color w:val="000080"/>
                <w:sz w:val="20"/>
                <w:szCs w:val="20"/>
              </w:rPr>
            </w:pPr>
            <w:r w:rsidRPr="002628E2">
              <w:rPr>
                <w:rFonts w:ascii="Open Sans" w:hAnsi="Open Sans" w:cs="Open Sans"/>
                <w:b/>
                <w:sz w:val="20"/>
                <w:szCs w:val="20"/>
              </w:rPr>
              <w:t>Reports to:</w:t>
            </w:r>
            <w:r w:rsidRPr="002628E2">
              <w:rPr>
                <w:rFonts w:ascii="Open Sans" w:hAnsi="Open Sans" w:cs="Open Sans"/>
                <w:sz w:val="20"/>
                <w:szCs w:val="20"/>
              </w:rPr>
              <w:t xml:space="preserve"> </w:t>
            </w:r>
            <w:r w:rsidR="007E082B">
              <w:rPr>
                <w:rFonts w:ascii="Open Sans" w:hAnsi="Open Sans" w:cs="Open Sans"/>
                <w:sz w:val="20"/>
                <w:szCs w:val="20"/>
              </w:rPr>
              <w:t>Fundraising Manager</w:t>
            </w:r>
            <w:r w:rsidR="00957615">
              <w:rPr>
                <w:rFonts w:ascii="Open Sans" w:hAnsi="Open Sans" w:cs="Open Sans"/>
                <w:sz w:val="20"/>
                <w:szCs w:val="20"/>
              </w:rPr>
              <w:t xml:space="preserve"> - </w:t>
            </w:r>
            <w:r w:rsidR="007E082B">
              <w:rPr>
                <w:rFonts w:ascii="Open Sans" w:hAnsi="Open Sans" w:cs="Open Sans"/>
                <w:sz w:val="20"/>
                <w:szCs w:val="20"/>
              </w:rPr>
              <w:t>Giving Campaigns &amp; Products</w:t>
            </w:r>
          </w:p>
        </w:tc>
        <w:tc>
          <w:tcPr>
            <w:tcW w:w="5400" w:type="dxa"/>
            <w:shd w:val="clear" w:color="auto" w:fill="E6E6E6"/>
            <w:vAlign w:val="center"/>
          </w:tcPr>
          <w:p w14:paraId="77A6FDAC" w14:textId="631319D2" w:rsidR="00392495" w:rsidRPr="00A962AF" w:rsidRDefault="00392495" w:rsidP="00A962AF">
            <w:pPr>
              <w:rPr>
                <w:rFonts w:ascii="Open Sans" w:eastAsia="Calibri" w:hAnsi="Open Sans" w:cs="Open Sans"/>
                <w:sz w:val="20"/>
                <w:szCs w:val="20"/>
                <w:lang w:val="en-GB" w:eastAsia="en-GB"/>
              </w:rPr>
            </w:pPr>
            <w:r w:rsidRPr="00A962AF">
              <w:rPr>
                <w:rFonts w:ascii="Open Sans" w:hAnsi="Open Sans" w:cs="Open Sans"/>
                <w:b/>
                <w:sz w:val="20"/>
              </w:rPr>
              <w:t xml:space="preserve">Pay </w:t>
            </w:r>
            <w:r w:rsidR="00957615">
              <w:rPr>
                <w:rFonts w:ascii="Open Sans" w:hAnsi="Open Sans" w:cs="Open Sans"/>
                <w:b/>
                <w:sz w:val="20"/>
              </w:rPr>
              <w:t>Grade</w:t>
            </w:r>
            <w:r w:rsidRPr="00A962AF">
              <w:rPr>
                <w:rFonts w:ascii="Open Sans" w:hAnsi="Open Sans" w:cs="Open Sans"/>
                <w:b/>
                <w:sz w:val="20"/>
              </w:rPr>
              <w:t>:</w:t>
            </w:r>
            <w:r w:rsidR="00590C33">
              <w:rPr>
                <w:rFonts w:ascii="Open Sans" w:hAnsi="Open Sans" w:cs="Open Sans"/>
                <w:bCs/>
                <w:sz w:val="20"/>
              </w:rPr>
              <w:t xml:space="preserve"> </w:t>
            </w:r>
            <w:r w:rsidR="00D30E43" w:rsidRPr="00FF60C9">
              <w:rPr>
                <w:rFonts w:ascii="Open Sans" w:hAnsi="Open Sans" w:cs="Open Sans"/>
                <w:sz w:val="20"/>
                <w:szCs w:val="20"/>
              </w:rPr>
              <w:t xml:space="preserve">Grade </w:t>
            </w:r>
            <w:r w:rsidR="00CC52A3" w:rsidRPr="00FF60C9">
              <w:rPr>
                <w:rFonts w:ascii="Open Sans" w:hAnsi="Open Sans" w:cs="Open Sans"/>
                <w:sz w:val="20"/>
                <w:szCs w:val="20"/>
              </w:rPr>
              <w:t xml:space="preserve">6 </w:t>
            </w:r>
            <w:r w:rsidR="00957615">
              <w:rPr>
                <w:rFonts w:ascii="Open Sans" w:hAnsi="Open Sans" w:cs="Open Sans"/>
                <w:sz w:val="20"/>
                <w:szCs w:val="20"/>
              </w:rPr>
              <w:t xml:space="preserve">- </w:t>
            </w:r>
            <w:r w:rsidR="006C1643" w:rsidRPr="00FF60C9">
              <w:rPr>
                <w:rFonts w:ascii="Open Sans" w:hAnsi="Open Sans" w:cs="Open Sans"/>
                <w:sz w:val="20"/>
                <w:szCs w:val="20"/>
              </w:rPr>
              <w:t>£38,9</w:t>
            </w:r>
            <w:r w:rsidR="00FF60C9" w:rsidRPr="00FF60C9">
              <w:rPr>
                <w:rFonts w:ascii="Open Sans" w:hAnsi="Open Sans" w:cs="Open Sans"/>
                <w:sz w:val="20"/>
                <w:szCs w:val="20"/>
              </w:rPr>
              <w:t>67</w:t>
            </w:r>
            <w:r w:rsidR="00957615">
              <w:rPr>
                <w:rFonts w:ascii="Open Sans" w:hAnsi="Open Sans" w:cs="Open Sans"/>
                <w:sz w:val="20"/>
                <w:szCs w:val="20"/>
              </w:rPr>
              <w:t xml:space="preserve"> Per Annum</w:t>
            </w:r>
          </w:p>
        </w:tc>
      </w:tr>
      <w:tr w:rsidR="00392495" w:rsidRPr="002628E2" w14:paraId="3597F6B2" w14:textId="77777777">
        <w:trPr>
          <w:trHeight w:val="340"/>
        </w:trPr>
        <w:tc>
          <w:tcPr>
            <w:tcW w:w="5220" w:type="dxa"/>
            <w:shd w:val="clear" w:color="auto" w:fill="E6E6E6"/>
            <w:vAlign w:val="center"/>
          </w:tcPr>
          <w:p w14:paraId="3422ABBE" w14:textId="55AF5302" w:rsidR="00392495" w:rsidRPr="002628E2" w:rsidRDefault="00392495" w:rsidP="00594599">
            <w:pPr>
              <w:rPr>
                <w:rFonts w:ascii="Open Sans" w:hAnsi="Open Sans" w:cs="Open Sans"/>
                <w:sz w:val="20"/>
                <w:szCs w:val="20"/>
              </w:rPr>
            </w:pPr>
            <w:r w:rsidRPr="002628E2">
              <w:rPr>
                <w:rFonts w:ascii="Open Sans" w:hAnsi="Open Sans" w:cs="Open Sans"/>
                <w:b/>
                <w:bCs/>
                <w:sz w:val="20"/>
                <w:szCs w:val="20"/>
              </w:rPr>
              <w:t xml:space="preserve">Location: </w:t>
            </w:r>
            <w:r w:rsidR="00FF60C9" w:rsidRPr="00DC718E">
              <w:rPr>
                <w:rFonts w:ascii="Open Sans" w:hAnsi="Open Sans" w:cs="Open Sans"/>
                <w:sz w:val="20"/>
                <w:szCs w:val="20"/>
              </w:rPr>
              <w:t>Broadstone</w:t>
            </w:r>
            <w:r w:rsidR="00957615">
              <w:rPr>
                <w:rFonts w:ascii="Open Sans" w:hAnsi="Open Sans" w:cs="Open Sans"/>
                <w:sz w:val="20"/>
                <w:szCs w:val="20"/>
              </w:rPr>
              <w:t xml:space="preserve"> Building, 50 South Gyle Crescent, Edinburgh, EH12 9LD</w:t>
            </w:r>
            <w:r w:rsidR="00F86D86">
              <w:rPr>
                <w:rFonts w:ascii="Open Sans" w:hAnsi="Open Sans" w:cs="Open Sans"/>
                <w:sz w:val="20"/>
                <w:szCs w:val="20"/>
              </w:rPr>
              <w:t xml:space="preserve"> / </w:t>
            </w:r>
            <w:r w:rsidR="00957615">
              <w:rPr>
                <w:rFonts w:ascii="Open Sans" w:hAnsi="Open Sans" w:cs="Open Sans"/>
                <w:sz w:val="20"/>
                <w:szCs w:val="20"/>
              </w:rPr>
              <w:t>H</w:t>
            </w:r>
            <w:r w:rsidR="00F86D86">
              <w:rPr>
                <w:rFonts w:ascii="Open Sans" w:hAnsi="Open Sans" w:cs="Open Sans"/>
                <w:sz w:val="20"/>
                <w:szCs w:val="20"/>
              </w:rPr>
              <w:t>ybrid</w:t>
            </w:r>
          </w:p>
        </w:tc>
        <w:tc>
          <w:tcPr>
            <w:tcW w:w="5400" w:type="dxa"/>
            <w:shd w:val="clear" w:color="auto" w:fill="E6E6E6"/>
            <w:vAlign w:val="center"/>
          </w:tcPr>
          <w:p w14:paraId="312362F4" w14:textId="06A3B567" w:rsidR="00392495" w:rsidRPr="002628E2" w:rsidRDefault="00392495" w:rsidP="00594599">
            <w:pPr>
              <w:rPr>
                <w:rFonts w:ascii="Open Sans" w:hAnsi="Open Sans" w:cs="Open Sans"/>
                <w:sz w:val="20"/>
                <w:szCs w:val="20"/>
              </w:rPr>
            </w:pPr>
            <w:r w:rsidRPr="002628E2">
              <w:rPr>
                <w:rFonts w:ascii="Open Sans" w:hAnsi="Open Sans" w:cs="Open Sans"/>
                <w:b/>
                <w:bCs/>
                <w:sz w:val="20"/>
                <w:szCs w:val="20"/>
              </w:rPr>
              <w:t>Type of Contract</w:t>
            </w:r>
            <w:r w:rsidRPr="00DC718E">
              <w:rPr>
                <w:rFonts w:ascii="Open Sans" w:hAnsi="Open Sans" w:cs="Open Sans"/>
                <w:b/>
                <w:bCs/>
                <w:sz w:val="20"/>
                <w:szCs w:val="20"/>
              </w:rPr>
              <w:t xml:space="preserve">: </w:t>
            </w:r>
            <w:r w:rsidR="00957615" w:rsidRPr="00957615">
              <w:rPr>
                <w:rFonts w:ascii="Open Sans" w:hAnsi="Open Sans" w:cs="Open Sans"/>
                <w:sz w:val="20"/>
                <w:szCs w:val="20"/>
              </w:rPr>
              <w:t xml:space="preserve">Full-Time, 40 Hours Per Week. Fixed-Term, </w:t>
            </w:r>
            <w:r w:rsidR="00031CC6" w:rsidRPr="00957615">
              <w:rPr>
                <w:rFonts w:ascii="Open Sans" w:hAnsi="Open Sans" w:cs="Open Sans"/>
                <w:sz w:val="20"/>
                <w:szCs w:val="20"/>
              </w:rPr>
              <w:t xml:space="preserve">12 </w:t>
            </w:r>
            <w:r w:rsidR="00957615" w:rsidRPr="00957615">
              <w:rPr>
                <w:rFonts w:ascii="Open Sans" w:hAnsi="Open Sans" w:cs="Open Sans"/>
                <w:sz w:val="20"/>
                <w:szCs w:val="20"/>
              </w:rPr>
              <w:t>M</w:t>
            </w:r>
            <w:r w:rsidR="00E3127F" w:rsidRPr="00957615">
              <w:rPr>
                <w:rFonts w:ascii="Open Sans" w:hAnsi="Open Sans" w:cs="Open Sans"/>
                <w:sz w:val="20"/>
                <w:szCs w:val="20"/>
              </w:rPr>
              <w:t>onth</w:t>
            </w:r>
            <w:r w:rsidR="00957615" w:rsidRPr="00957615">
              <w:rPr>
                <w:rFonts w:ascii="Open Sans" w:hAnsi="Open Sans" w:cs="Open Sans"/>
                <w:sz w:val="20"/>
                <w:szCs w:val="20"/>
              </w:rPr>
              <w:t xml:space="preserve"> Contract</w:t>
            </w:r>
            <w:r w:rsidRPr="002628E2">
              <w:rPr>
                <w:rFonts w:ascii="Open Sans" w:hAnsi="Open Sans" w:cs="Open Sans"/>
                <w:b/>
                <w:bCs/>
                <w:sz w:val="20"/>
                <w:szCs w:val="20"/>
              </w:rPr>
              <w:t xml:space="preserve"> </w:t>
            </w:r>
          </w:p>
        </w:tc>
      </w:tr>
    </w:tbl>
    <w:p w14:paraId="468F9542" w14:textId="77777777" w:rsidR="00392495" w:rsidRDefault="00392495">
      <w:pPr>
        <w:rPr>
          <w:rFonts w:ascii="Open Sans" w:hAnsi="Open Sans" w:cs="Open Sans"/>
          <w:sz w:val="20"/>
          <w:szCs w:val="20"/>
        </w:rPr>
      </w:pPr>
    </w:p>
    <w:p w14:paraId="2FA4C235" w14:textId="77777777" w:rsidR="004E6598" w:rsidRDefault="004E6598">
      <w:pPr>
        <w:rPr>
          <w:rFonts w:ascii="Open Sans" w:hAnsi="Open Sans" w:cs="Open Sans"/>
          <w:sz w:val="20"/>
          <w:szCs w:val="20"/>
        </w:rPr>
      </w:pPr>
    </w:p>
    <w:p w14:paraId="065CFDD5" w14:textId="77777777" w:rsidR="004E6598" w:rsidRDefault="004E6598" w:rsidP="004E6598">
      <w:pPr>
        <w:pStyle w:val="Heading1"/>
        <w:jc w:val="left"/>
        <w:rPr>
          <w:rFonts w:ascii="Open Sans" w:hAnsi="Open Sans" w:cs="Open Sans"/>
          <w:sz w:val="20"/>
          <w:szCs w:val="20"/>
          <w:u w:val="single"/>
        </w:rPr>
      </w:pPr>
      <w:r w:rsidRPr="001839E7">
        <w:rPr>
          <w:rFonts w:ascii="Open Sans" w:hAnsi="Open Sans" w:cs="Open Sans"/>
          <w:sz w:val="20"/>
          <w:szCs w:val="20"/>
          <w:u w:val="single"/>
        </w:rPr>
        <w:t>ABOUT US</w:t>
      </w:r>
    </w:p>
    <w:p w14:paraId="388288D4" w14:textId="77777777" w:rsidR="004E6598" w:rsidRPr="001839E7" w:rsidRDefault="004E6598" w:rsidP="004E6598"/>
    <w:p w14:paraId="02C80C8E" w14:textId="77777777" w:rsidR="004E6598" w:rsidRPr="001839E7" w:rsidRDefault="004E6598" w:rsidP="004E6598">
      <w:pPr>
        <w:pStyle w:val="Heading1"/>
        <w:jc w:val="left"/>
        <w:rPr>
          <w:rFonts w:ascii="Open Sans" w:hAnsi="Open Sans" w:cs="Open Sans"/>
          <w:b w:val="0"/>
          <w:bCs w:val="0"/>
          <w:sz w:val="20"/>
          <w:szCs w:val="20"/>
        </w:rPr>
      </w:pPr>
      <w:r w:rsidRPr="001839E7">
        <w:rPr>
          <w:rFonts w:ascii="Open Sans" w:hAnsi="Open Sans" w:cs="Open Sans"/>
          <w:b w:val="0"/>
          <w:bCs w:val="0"/>
          <w:sz w:val="20"/>
          <w:szCs w:val="20"/>
        </w:rPr>
        <w:t>The National Trust for Scotland is Scotland’s leading conservation and membership charity dedicated to protecting and promoting Scotland's natural, cultural and built heritage. We care for historic places, landscapes and collections across the country so they can be enjoyed for generations to come.</w:t>
      </w:r>
    </w:p>
    <w:p w14:paraId="4F964767" w14:textId="77777777" w:rsidR="004E6598" w:rsidRPr="001839E7" w:rsidRDefault="004E6598" w:rsidP="004E6598">
      <w:pPr>
        <w:pStyle w:val="Heading1"/>
        <w:jc w:val="left"/>
        <w:rPr>
          <w:rFonts w:ascii="Open Sans" w:hAnsi="Open Sans" w:cs="Open Sans"/>
          <w:b w:val="0"/>
          <w:bCs w:val="0"/>
          <w:sz w:val="20"/>
          <w:szCs w:val="20"/>
        </w:rPr>
      </w:pPr>
    </w:p>
    <w:p w14:paraId="533E0D84" w14:textId="77777777" w:rsidR="004E6598" w:rsidRPr="001839E7" w:rsidRDefault="004E6598" w:rsidP="004E6598">
      <w:pPr>
        <w:pStyle w:val="Heading1"/>
        <w:jc w:val="left"/>
        <w:rPr>
          <w:rFonts w:ascii="Open Sans" w:hAnsi="Open Sans" w:cs="Open Sans"/>
          <w:b w:val="0"/>
          <w:bCs w:val="0"/>
          <w:sz w:val="20"/>
          <w:szCs w:val="20"/>
          <w:lang w:val="en-GB"/>
        </w:rPr>
      </w:pPr>
      <w:r w:rsidRPr="001839E7">
        <w:rPr>
          <w:rFonts w:ascii="Open Sans" w:hAnsi="Open Sans" w:cs="Open Sans"/>
          <w:b w:val="0"/>
          <w:bCs w:val="0"/>
          <w:sz w:val="20"/>
          <w:szCs w:val="20"/>
        </w:rPr>
        <w:t xml:space="preserve">The National Trust for Scotland is a fundraising charity with a successful and high performing fundraising team.  </w:t>
      </w:r>
      <w:r w:rsidRPr="001839E7">
        <w:rPr>
          <w:rFonts w:ascii="Open Sans" w:hAnsi="Open Sans" w:cs="Open Sans"/>
          <w:b w:val="0"/>
          <w:bCs w:val="0"/>
          <w:sz w:val="20"/>
          <w:szCs w:val="20"/>
          <w:lang w:val="en-GB"/>
        </w:rPr>
        <w:t>Investment and organisational commitment since 2019/20 have driven strong and sustained growth, with the team consistently exceeding targets and generating an average of £10 million annually.</w:t>
      </w:r>
    </w:p>
    <w:p w14:paraId="4D1DAC04" w14:textId="77777777" w:rsidR="004E6598" w:rsidRPr="002628E2" w:rsidRDefault="004E6598">
      <w:pPr>
        <w:rPr>
          <w:rFonts w:ascii="Open Sans" w:hAnsi="Open Sans" w:cs="Open Sans"/>
          <w:sz w:val="20"/>
          <w:szCs w:val="20"/>
        </w:rPr>
      </w:pPr>
    </w:p>
    <w:p w14:paraId="0D5DE929" w14:textId="77777777" w:rsidR="00754EF3" w:rsidRPr="002628E2" w:rsidRDefault="00754EF3">
      <w:pPr>
        <w:pStyle w:val="Heading1"/>
        <w:jc w:val="left"/>
        <w:rPr>
          <w:rFonts w:ascii="Open Sans" w:hAnsi="Open Sans" w:cs="Open Sans"/>
          <w:sz w:val="20"/>
          <w:szCs w:val="20"/>
          <w:u w:val="single"/>
        </w:rPr>
      </w:pPr>
    </w:p>
    <w:p w14:paraId="66C677C0" w14:textId="77777777" w:rsidR="00392495" w:rsidRDefault="00754EF3">
      <w:pPr>
        <w:pStyle w:val="Heading1"/>
        <w:jc w:val="left"/>
        <w:rPr>
          <w:rFonts w:ascii="Open Sans" w:hAnsi="Open Sans" w:cs="Open Sans"/>
          <w:sz w:val="20"/>
          <w:szCs w:val="20"/>
          <w:u w:val="single"/>
        </w:rPr>
      </w:pPr>
      <w:r w:rsidRPr="002628E2">
        <w:rPr>
          <w:rFonts w:ascii="Open Sans" w:hAnsi="Open Sans" w:cs="Open Sans"/>
          <w:sz w:val="20"/>
          <w:szCs w:val="20"/>
          <w:u w:val="single"/>
        </w:rPr>
        <w:t>JOB</w:t>
      </w:r>
      <w:r w:rsidR="00392495" w:rsidRPr="002628E2">
        <w:rPr>
          <w:rFonts w:ascii="Open Sans" w:hAnsi="Open Sans" w:cs="Open Sans"/>
          <w:sz w:val="20"/>
          <w:szCs w:val="20"/>
          <w:u w:val="single"/>
        </w:rPr>
        <w:t xml:space="preserve"> PURPOSE </w:t>
      </w:r>
    </w:p>
    <w:p w14:paraId="0966C04B" w14:textId="77777777" w:rsidR="004E6598" w:rsidRPr="004E6598" w:rsidRDefault="004E6598" w:rsidP="004E6598"/>
    <w:p w14:paraId="3BF16740" w14:textId="44376B49" w:rsidR="00AD11C7" w:rsidRPr="00C177D8" w:rsidRDefault="00AD11C7" w:rsidP="00AD11C7">
      <w:pPr>
        <w:jc w:val="both"/>
        <w:rPr>
          <w:rFonts w:ascii="Open Sans" w:hAnsi="Open Sans" w:cs="Open Sans"/>
          <w:sz w:val="20"/>
          <w:szCs w:val="20"/>
          <w:lang w:val="en-GB"/>
        </w:rPr>
      </w:pPr>
      <w:r w:rsidRPr="00AD11C7">
        <w:rPr>
          <w:rFonts w:ascii="Open Sans" w:hAnsi="Open Sans" w:cs="Open Sans"/>
          <w:sz w:val="20"/>
          <w:szCs w:val="20"/>
          <w:lang w:val="en-GB"/>
        </w:rPr>
        <w:t>The wider purpose of the role is to help drive the National Trust for Scotland’s ability to conserve Scotland’s built, natural and cultural heritage in our care.</w:t>
      </w:r>
      <w:r w:rsidR="00250D96">
        <w:rPr>
          <w:rFonts w:ascii="Open Sans" w:hAnsi="Open Sans" w:cs="Open Sans"/>
          <w:sz w:val="20"/>
          <w:szCs w:val="20"/>
          <w:lang w:val="en-GB"/>
        </w:rPr>
        <w:t xml:space="preserve"> </w:t>
      </w:r>
      <w:r w:rsidRPr="00AD11C7">
        <w:rPr>
          <w:rFonts w:ascii="Open Sans" w:hAnsi="Open Sans" w:cs="Open Sans"/>
          <w:sz w:val="20"/>
          <w:szCs w:val="20"/>
          <w:lang w:val="en-GB"/>
        </w:rPr>
        <w:t xml:space="preserve">Specific to this role, </w:t>
      </w:r>
      <w:r w:rsidR="00250D96">
        <w:rPr>
          <w:rFonts w:ascii="Open Sans" w:hAnsi="Open Sans" w:cs="Open Sans"/>
          <w:sz w:val="20"/>
          <w:szCs w:val="20"/>
          <w:lang w:val="en-GB"/>
        </w:rPr>
        <w:t>you</w:t>
      </w:r>
      <w:r w:rsidRPr="00AD11C7">
        <w:rPr>
          <w:rFonts w:ascii="Open Sans" w:hAnsi="Open Sans" w:cs="Open Sans"/>
          <w:sz w:val="20"/>
          <w:szCs w:val="20"/>
          <w:lang w:val="en-GB"/>
        </w:rPr>
        <w:t xml:space="preserve"> will </w:t>
      </w:r>
      <w:r w:rsidR="007E082B">
        <w:rPr>
          <w:rFonts w:ascii="Open Sans" w:hAnsi="Open Sans" w:cs="Open Sans"/>
          <w:sz w:val="20"/>
          <w:szCs w:val="20"/>
          <w:lang w:val="en-GB"/>
        </w:rPr>
        <w:t xml:space="preserve">work with the Fundraising Manager, Giving Campaigns &amp; Products, to </w:t>
      </w:r>
      <w:r w:rsidR="00FB499F">
        <w:rPr>
          <w:rFonts w:ascii="Open Sans" w:hAnsi="Open Sans" w:cs="Open Sans"/>
          <w:sz w:val="20"/>
          <w:szCs w:val="20"/>
          <w:lang w:val="en-GB"/>
        </w:rPr>
        <w:t>grow support</w:t>
      </w:r>
      <w:r w:rsidR="007E082B">
        <w:rPr>
          <w:rFonts w:ascii="Open Sans" w:hAnsi="Open Sans" w:cs="Open Sans"/>
          <w:sz w:val="20"/>
          <w:szCs w:val="20"/>
          <w:lang w:val="en-GB"/>
        </w:rPr>
        <w:t xml:space="preserve"> and income from </w:t>
      </w:r>
      <w:r w:rsidR="00FB499F">
        <w:rPr>
          <w:rFonts w:ascii="Open Sans" w:hAnsi="Open Sans" w:cs="Open Sans"/>
          <w:sz w:val="20"/>
          <w:szCs w:val="20"/>
          <w:lang w:val="en-GB"/>
        </w:rPr>
        <w:t>i</w:t>
      </w:r>
      <w:r w:rsidRPr="00AD11C7">
        <w:rPr>
          <w:rFonts w:ascii="Open Sans" w:hAnsi="Open Sans" w:cs="Open Sans"/>
          <w:sz w:val="20"/>
          <w:szCs w:val="20"/>
          <w:lang w:val="en-GB"/>
        </w:rPr>
        <w:t xml:space="preserve">ndividual </w:t>
      </w:r>
      <w:r w:rsidR="00FB499F">
        <w:rPr>
          <w:rFonts w:ascii="Open Sans" w:hAnsi="Open Sans" w:cs="Open Sans"/>
          <w:sz w:val="20"/>
          <w:szCs w:val="20"/>
          <w:lang w:val="en-GB"/>
        </w:rPr>
        <w:t>g</w:t>
      </w:r>
      <w:r w:rsidRPr="00AD11C7">
        <w:rPr>
          <w:rFonts w:ascii="Open Sans" w:hAnsi="Open Sans" w:cs="Open Sans"/>
          <w:sz w:val="20"/>
          <w:szCs w:val="20"/>
          <w:lang w:val="en-GB"/>
        </w:rPr>
        <w:t>iving</w:t>
      </w:r>
      <w:r w:rsidR="0047276C">
        <w:rPr>
          <w:rFonts w:ascii="Open Sans" w:hAnsi="Open Sans" w:cs="Open Sans"/>
          <w:sz w:val="20"/>
          <w:szCs w:val="20"/>
          <w:lang w:val="en-GB"/>
        </w:rPr>
        <w:t xml:space="preserve"> </w:t>
      </w:r>
      <w:r w:rsidR="00FB499F">
        <w:rPr>
          <w:rFonts w:ascii="Open Sans" w:hAnsi="Open Sans" w:cs="Open Sans"/>
          <w:sz w:val="20"/>
          <w:szCs w:val="20"/>
          <w:lang w:val="en-GB"/>
        </w:rPr>
        <w:t xml:space="preserve">programmes </w:t>
      </w:r>
      <w:r w:rsidR="0047276C">
        <w:rPr>
          <w:rFonts w:ascii="Open Sans" w:hAnsi="Open Sans" w:cs="Open Sans"/>
          <w:sz w:val="20"/>
          <w:szCs w:val="20"/>
          <w:lang w:val="en-GB"/>
        </w:rPr>
        <w:t xml:space="preserve">and </w:t>
      </w:r>
      <w:r w:rsidR="00FB499F">
        <w:rPr>
          <w:rFonts w:ascii="Open Sans" w:hAnsi="Open Sans" w:cs="Open Sans"/>
          <w:sz w:val="20"/>
          <w:szCs w:val="20"/>
          <w:lang w:val="en-GB"/>
        </w:rPr>
        <w:t>fundraising p</w:t>
      </w:r>
      <w:r w:rsidR="00DB6105">
        <w:rPr>
          <w:rFonts w:ascii="Open Sans" w:hAnsi="Open Sans" w:cs="Open Sans"/>
          <w:sz w:val="20"/>
          <w:szCs w:val="20"/>
          <w:lang w:val="en-GB"/>
        </w:rPr>
        <w:t>roduct</w:t>
      </w:r>
      <w:r w:rsidR="00FB499F">
        <w:rPr>
          <w:rFonts w:ascii="Open Sans" w:hAnsi="Open Sans" w:cs="Open Sans"/>
          <w:sz w:val="20"/>
          <w:szCs w:val="20"/>
          <w:lang w:val="en-GB"/>
        </w:rPr>
        <w:t>s</w:t>
      </w:r>
      <w:r w:rsidRPr="00AD11C7">
        <w:rPr>
          <w:rFonts w:ascii="Open Sans" w:hAnsi="Open Sans" w:cs="Open Sans"/>
          <w:sz w:val="20"/>
          <w:szCs w:val="20"/>
          <w:lang w:val="en-GB"/>
        </w:rPr>
        <w:t xml:space="preserve">. This is a varied </w:t>
      </w:r>
      <w:r w:rsidR="00611372">
        <w:rPr>
          <w:rFonts w:ascii="Open Sans" w:hAnsi="Open Sans" w:cs="Open Sans"/>
          <w:sz w:val="20"/>
          <w:szCs w:val="20"/>
          <w:lang w:val="en-GB"/>
        </w:rPr>
        <w:t xml:space="preserve">and complex </w:t>
      </w:r>
      <w:r w:rsidRPr="00AD11C7">
        <w:rPr>
          <w:rFonts w:ascii="Open Sans" w:hAnsi="Open Sans" w:cs="Open Sans"/>
          <w:sz w:val="20"/>
          <w:szCs w:val="20"/>
          <w:lang w:val="en-GB"/>
        </w:rPr>
        <w:t>role</w:t>
      </w:r>
      <w:r w:rsidR="007E082B">
        <w:rPr>
          <w:rFonts w:ascii="Open Sans" w:hAnsi="Open Sans" w:cs="Open Sans"/>
          <w:sz w:val="20"/>
          <w:szCs w:val="20"/>
          <w:lang w:val="en-GB"/>
        </w:rPr>
        <w:t xml:space="preserve"> </w:t>
      </w:r>
      <w:r w:rsidR="00284EEB">
        <w:rPr>
          <w:rFonts w:ascii="Open Sans" w:hAnsi="Open Sans" w:cs="Open Sans"/>
          <w:sz w:val="20"/>
          <w:szCs w:val="20"/>
          <w:lang w:val="en-GB"/>
        </w:rPr>
        <w:t>through which</w:t>
      </w:r>
      <w:r w:rsidR="007E082B">
        <w:rPr>
          <w:rFonts w:ascii="Open Sans" w:hAnsi="Open Sans" w:cs="Open Sans"/>
          <w:sz w:val="20"/>
          <w:szCs w:val="20"/>
          <w:lang w:val="en-GB"/>
        </w:rPr>
        <w:t xml:space="preserve"> </w:t>
      </w:r>
      <w:r w:rsidR="00284EEB">
        <w:rPr>
          <w:rFonts w:ascii="Open Sans" w:hAnsi="Open Sans" w:cs="Open Sans"/>
          <w:sz w:val="20"/>
          <w:szCs w:val="20"/>
          <w:lang w:val="en-GB"/>
        </w:rPr>
        <w:t>you</w:t>
      </w:r>
      <w:r w:rsidR="007E082B">
        <w:rPr>
          <w:rFonts w:ascii="Open Sans" w:hAnsi="Open Sans" w:cs="Open Sans"/>
          <w:sz w:val="20"/>
          <w:szCs w:val="20"/>
          <w:lang w:val="en-GB"/>
        </w:rPr>
        <w:t xml:space="preserve"> will</w:t>
      </w:r>
      <w:r w:rsidR="005726F9">
        <w:rPr>
          <w:rFonts w:ascii="Open Sans" w:hAnsi="Open Sans" w:cs="Open Sans"/>
          <w:sz w:val="20"/>
          <w:szCs w:val="20"/>
          <w:lang w:val="en-GB"/>
        </w:rPr>
        <w:t xml:space="preserve"> support the</w:t>
      </w:r>
      <w:r w:rsidR="00284EEB">
        <w:rPr>
          <w:rFonts w:ascii="Open Sans" w:hAnsi="Open Sans" w:cs="Open Sans"/>
          <w:sz w:val="20"/>
          <w:szCs w:val="20"/>
          <w:lang w:val="en-GB"/>
        </w:rPr>
        <w:t xml:space="preserve"> </w:t>
      </w:r>
      <w:r w:rsidR="005726F9" w:rsidRPr="00C177D8">
        <w:rPr>
          <w:rFonts w:ascii="Open Sans" w:hAnsi="Open Sans" w:cs="Open Sans"/>
          <w:sz w:val="20"/>
          <w:szCs w:val="20"/>
          <w:lang w:val="en-GB"/>
        </w:rPr>
        <w:t>strategic leadership of mass market</w:t>
      </w:r>
      <w:r w:rsidR="005726F9">
        <w:rPr>
          <w:rFonts w:ascii="Open Sans" w:hAnsi="Open Sans" w:cs="Open Sans"/>
          <w:sz w:val="20"/>
          <w:szCs w:val="20"/>
          <w:lang w:val="en-GB"/>
        </w:rPr>
        <w:t xml:space="preserve"> and mid-level</w:t>
      </w:r>
      <w:r w:rsidR="005726F9" w:rsidRPr="00C177D8">
        <w:rPr>
          <w:rFonts w:ascii="Open Sans" w:hAnsi="Open Sans" w:cs="Open Sans"/>
          <w:sz w:val="20"/>
          <w:szCs w:val="20"/>
          <w:lang w:val="en-GB"/>
        </w:rPr>
        <w:t xml:space="preserve"> fundraising</w:t>
      </w:r>
      <w:r w:rsidR="00057E0F">
        <w:rPr>
          <w:rFonts w:ascii="Open Sans" w:hAnsi="Open Sans" w:cs="Open Sans"/>
          <w:sz w:val="20"/>
          <w:szCs w:val="20"/>
          <w:lang w:val="en-GB"/>
        </w:rPr>
        <w:t>, growing our portfolio of</w:t>
      </w:r>
      <w:r w:rsidR="005726F9" w:rsidRPr="00C177D8">
        <w:rPr>
          <w:rFonts w:ascii="Open Sans" w:hAnsi="Open Sans" w:cs="Open Sans"/>
          <w:sz w:val="20"/>
          <w:szCs w:val="20"/>
          <w:lang w:val="en-GB"/>
        </w:rPr>
        <w:t xml:space="preserve"> donors</w:t>
      </w:r>
      <w:r w:rsidR="005726F9">
        <w:rPr>
          <w:rFonts w:ascii="Open Sans" w:hAnsi="Open Sans" w:cs="Open Sans"/>
          <w:sz w:val="20"/>
          <w:szCs w:val="20"/>
          <w:lang w:val="en-GB"/>
        </w:rPr>
        <w:t xml:space="preserve"> and prospects and </w:t>
      </w:r>
      <w:r w:rsidR="005726F9" w:rsidRPr="00AD11C7">
        <w:rPr>
          <w:rFonts w:ascii="Open Sans" w:hAnsi="Open Sans" w:cs="Open Sans"/>
          <w:sz w:val="20"/>
          <w:szCs w:val="20"/>
          <w:lang w:val="en-GB"/>
        </w:rPr>
        <w:t>empower</w:t>
      </w:r>
      <w:r w:rsidR="003A0728">
        <w:rPr>
          <w:rFonts w:ascii="Open Sans" w:hAnsi="Open Sans" w:cs="Open Sans"/>
          <w:sz w:val="20"/>
          <w:szCs w:val="20"/>
          <w:lang w:val="en-GB"/>
        </w:rPr>
        <w:t>ing</w:t>
      </w:r>
      <w:r w:rsidR="005726F9" w:rsidRPr="00AD11C7">
        <w:rPr>
          <w:rFonts w:ascii="Open Sans" w:hAnsi="Open Sans" w:cs="Open Sans"/>
          <w:sz w:val="20"/>
          <w:szCs w:val="20"/>
          <w:lang w:val="en-GB"/>
        </w:rPr>
        <w:t xml:space="preserve"> our p</w:t>
      </w:r>
      <w:r w:rsidR="003A0728">
        <w:rPr>
          <w:rFonts w:ascii="Open Sans" w:hAnsi="Open Sans" w:cs="Open Sans"/>
          <w:sz w:val="20"/>
          <w:szCs w:val="20"/>
          <w:lang w:val="en-GB"/>
        </w:rPr>
        <w:t xml:space="preserve">roperty teams </w:t>
      </w:r>
      <w:r w:rsidR="005726F9" w:rsidRPr="00AD11C7">
        <w:rPr>
          <w:rFonts w:ascii="Open Sans" w:hAnsi="Open Sans" w:cs="Open Sans"/>
          <w:sz w:val="20"/>
          <w:szCs w:val="20"/>
          <w:lang w:val="en-GB"/>
        </w:rPr>
        <w:t>and supporter groups to raise funds</w:t>
      </w:r>
      <w:r w:rsidR="005726F9">
        <w:rPr>
          <w:rFonts w:ascii="Open Sans" w:hAnsi="Open Sans" w:cs="Open Sans"/>
          <w:sz w:val="20"/>
          <w:szCs w:val="20"/>
          <w:lang w:val="en-GB"/>
        </w:rPr>
        <w:t>.</w:t>
      </w:r>
    </w:p>
    <w:p w14:paraId="3712C995" w14:textId="77777777" w:rsidR="00AD11C7" w:rsidRPr="00C177D8" w:rsidRDefault="00AD11C7" w:rsidP="00AD11C7">
      <w:pPr>
        <w:jc w:val="both"/>
        <w:rPr>
          <w:rFonts w:ascii="Open Sans" w:hAnsi="Open Sans" w:cs="Open Sans"/>
          <w:sz w:val="20"/>
          <w:szCs w:val="20"/>
          <w:lang w:val="en-GB"/>
        </w:rPr>
      </w:pPr>
    </w:p>
    <w:p w14:paraId="44407821" w14:textId="08089157" w:rsidR="00D029C0" w:rsidRPr="009E298E" w:rsidRDefault="001A6441" w:rsidP="00D029C0">
      <w:pPr>
        <w:spacing w:after="160" w:line="259" w:lineRule="auto"/>
        <w:contextualSpacing/>
        <w:rPr>
          <w:rFonts w:ascii="Open Sans" w:hAnsi="Open Sans" w:cs="Open Sans"/>
          <w:sz w:val="20"/>
          <w:szCs w:val="20"/>
          <w:lang w:val="en-GB" w:eastAsia="en-GB"/>
        </w:rPr>
      </w:pPr>
      <w:r>
        <w:rPr>
          <w:rFonts w:ascii="Open Sans" w:hAnsi="Open Sans" w:cs="Open Sans"/>
          <w:sz w:val="20"/>
          <w:szCs w:val="20"/>
          <w:lang w:val="en-GB"/>
        </w:rPr>
        <w:t>Coordinating and supporting</w:t>
      </w:r>
      <w:r w:rsidR="00D029C0">
        <w:rPr>
          <w:rFonts w:ascii="Open Sans" w:hAnsi="Open Sans" w:cs="Open Sans"/>
          <w:sz w:val="20"/>
          <w:szCs w:val="20"/>
          <w:lang w:val="en-GB"/>
        </w:rPr>
        <w:t xml:space="preserve"> i</w:t>
      </w:r>
      <w:r w:rsidR="00D029C0" w:rsidRPr="00C177D8">
        <w:rPr>
          <w:rFonts w:ascii="Open Sans" w:hAnsi="Open Sans" w:cs="Open Sans"/>
          <w:sz w:val="20"/>
          <w:szCs w:val="20"/>
          <w:lang w:val="en-GB"/>
        </w:rPr>
        <w:t>ndividual</w:t>
      </w:r>
      <w:r w:rsidR="00D029C0">
        <w:rPr>
          <w:rFonts w:ascii="Open Sans" w:hAnsi="Open Sans" w:cs="Open Sans"/>
          <w:sz w:val="20"/>
          <w:szCs w:val="20"/>
          <w:lang w:val="en-GB"/>
        </w:rPr>
        <w:t xml:space="preserve"> giving programmes and fundraising products such as the Founders’ Circle, regular giving programme, Scottish Heritage Lottery and Dedicate a Tree,</w:t>
      </w:r>
      <w:r w:rsidR="00D029C0" w:rsidRPr="00C177D8">
        <w:rPr>
          <w:rFonts w:ascii="Open Sans" w:hAnsi="Open Sans" w:cs="Open Sans"/>
          <w:sz w:val="20"/>
          <w:szCs w:val="20"/>
          <w:lang w:val="en-GB"/>
        </w:rPr>
        <w:t xml:space="preserve"> you will </w:t>
      </w:r>
      <w:r>
        <w:rPr>
          <w:rFonts w:ascii="Open Sans" w:hAnsi="Open Sans" w:cs="Open Sans"/>
          <w:sz w:val="20"/>
          <w:szCs w:val="20"/>
          <w:lang w:val="en-GB"/>
        </w:rPr>
        <w:t xml:space="preserve">contribute to </w:t>
      </w:r>
      <w:r w:rsidR="00D029C0">
        <w:rPr>
          <w:rFonts w:ascii="Open Sans" w:hAnsi="Open Sans" w:cs="Open Sans"/>
          <w:sz w:val="20"/>
          <w:szCs w:val="20"/>
          <w:lang w:val="en-GB"/>
        </w:rPr>
        <w:t xml:space="preserve">achieving an income target of </w:t>
      </w:r>
      <w:r w:rsidR="00D029C0" w:rsidRPr="00C177D8">
        <w:rPr>
          <w:rFonts w:ascii="Open Sans" w:hAnsi="Open Sans" w:cs="Open Sans"/>
          <w:sz w:val="20"/>
          <w:szCs w:val="20"/>
          <w:lang w:val="en-GB"/>
        </w:rPr>
        <w:t>£</w:t>
      </w:r>
      <w:r w:rsidR="00D029C0">
        <w:rPr>
          <w:rFonts w:ascii="Open Sans" w:hAnsi="Open Sans" w:cs="Open Sans"/>
          <w:sz w:val="20"/>
          <w:szCs w:val="20"/>
          <w:lang w:val="en-GB"/>
        </w:rPr>
        <w:t>800,000 and above</w:t>
      </w:r>
      <w:r w:rsidR="00D029C0" w:rsidRPr="00C177D8">
        <w:rPr>
          <w:rFonts w:ascii="Open Sans" w:hAnsi="Open Sans" w:cs="Open Sans"/>
          <w:sz w:val="20"/>
          <w:szCs w:val="20"/>
          <w:lang w:val="en-GB"/>
        </w:rPr>
        <w:t xml:space="preserve"> per year</w:t>
      </w:r>
      <w:r w:rsidR="00D029C0">
        <w:rPr>
          <w:rFonts w:ascii="Open Sans" w:hAnsi="Open Sans" w:cs="Open Sans"/>
          <w:sz w:val="20"/>
          <w:szCs w:val="20"/>
          <w:lang w:val="en-GB"/>
        </w:rPr>
        <w:t>,</w:t>
      </w:r>
      <w:r w:rsidR="00D029C0" w:rsidRPr="00C177D8">
        <w:rPr>
          <w:rFonts w:ascii="Open Sans" w:hAnsi="Open Sans" w:cs="Open Sans"/>
          <w:sz w:val="20"/>
          <w:szCs w:val="20"/>
          <w:lang w:val="en-GB"/>
        </w:rPr>
        <w:t xml:space="preserve"> ensuring vital funds</w:t>
      </w:r>
      <w:r w:rsidR="00D029C0">
        <w:rPr>
          <w:rFonts w:ascii="Open Sans" w:hAnsi="Open Sans" w:cs="Open Sans"/>
          <w:sz w:val="20"/>
          <w:szCs w:val="20"/>
          <w:lang w:val="en-GB"/>
        </w:rPr>
        <w:t xml:space="preserve"> and growing awareness</w:t>
      </w:r>
      <w:r w:rsidR="00D029C0" w:rsidRPr="00C177D8">
        <w:rPr>
          <w:rFonts w:ascii="Open Sans" w:hAnsi="Open Sans" w:cs="Open Sans"/>
          <w:sz w:val="20"/>
          <w:szCs w:val="20"/>
          <w:lang w:val="en-GB"/>
        </w:rPr>
        <w:t xml:space="preserve"> for our charity’s work</w:t>
      </w:r>
      <w:r w:rsidR="00D029C0" w:rsidRPr="00C177D8">
        <w:rPr>
          <w:rFonts w:ascii="Open Sans" w:hAnsi="Open Sans" w:cs="Open Sans"/>
          <w:i/>
          <w:sz w:val="20"/>
          <w:szCs w:val="20"/>
          <w:lang w:val="en-GB"/>
        </w:rPr>
        <w:t xml:space="preserve">. </w:t>
      </w:r>
      <w:r w:rsidR="00D029C0" w:rsidRPr="00C177D8">
        <w:rPr>
          <w:rFonts w:ascii="Open Sans" w:hAnsi="Open Sans" w:cs="Open Sans"/>
          <w:sz w:val="20"/>
          <w:szCs w:val="20"/>
          <w:lang w:val="en-GB" w:eastAsia="en-GB"/>
        </w:rPr>
        <w:t xml:space="preserve">A team player, you will work as a </w:t>
      </w:r>
      <w:r w:rsidR="00D029C0">
        <w:rPr>
          <w:rFonts w:ascii="Open Sans" w:hAnsi="Open Sans" w:cs="Open Sans"/>
          <w:sz w:val="20"/>
          <w:szCs w:val="20"/>
          <w:lang w:val="en-GB" w:eastAsia="en-GB"/>
        </w:rPr>
        <w:t>key</w:t>
      </w:r>
      <w:r w:rsidR="00D029C0" w:rsidRPr="00C177D8">
        <w:rPr>
          <w:rFonts w:ascii="Open Sans" w:hAnsi="Open Sans" w:cs="Open Sans"/>
          <w:sz w:val="20"/>
          <w:szCs w:val="20"/>
          <w:lang w:val="en-GB" w:eastAsia="en-GB"/>
        </w:rPr>
        <w:t xml:space="preserve"> member of </w:t>
      </w:r>
      <w:r w:rsidR="00E82EB9">
        <w:rPr>
          <w:rFonts w:ascii="Open Sans" w:hAnsi="Open Sans" w:cs="Open Sans"/>
          <w:sz w:val="20"/>
          <w:szCs w:val="20"/>
          <w:lang w:val="en-GB" w:eastAsia="en-GB"/>
        </w:rPr>
        <w:t xml:space="preserve">the </w:t>
      </w:r>
      <w:r w:rsidR="00D029C0">
        <w:rPr>
          <w:rFonts w:ascii="Open Sans" w:hAnsi="Open Sans" w:cs="Open Sans"/>
          <w:sz w:val="20"/>
          <w:szCs w:val="20"/>
          <w:lang w:val="en-GB" w:eastAsia="en-GB"/>
        </w:rPr>
        <w:t xml:space="preserve">Giving Campaigns &amp; Products team </w:t>
      </w:r>
      <w:r w:rsidR="00E82EB9">
        <w:rPr>
          <w:rFonts w:ascii="Open Sans" w:hAnsi="Open Sans" w:cs="Open Sans"/>
          <w:sz w:val="20"/>
          <w:szCs w:val="20"/>
          <w:lang w:val="en-GB" w:eastAsia="en-GB"/>
        </w:rPr>
        <w:t>whilst</w:t>
      </w:r>
      <w:r w:rsidR="00D029C0" w:rsidRPr="00C177D8">
        <w:rPr>
          <w:rFonts w:ascii="Open Sans" w:hAnsi="Open Sans" w:cs="Open Sans"/>
          <w:sz w:val="20"/>
          <w:szCs w:val="20"/>
          <w:lang w:val="en-GB" w:eastAsia="en-GB"/>
        </w:rPr>
        <w:t xml:space="preserve"> supporting the </w:t>
      </w:r>
      <w:r w:rsidR="00D029C0">
        <w:rPr>
          <w:rFonts w:ascii="Open Sans" w:hAnsi="Open Sans" w:cs="Open Sans"/>
          <w:sz w:val="20"/>
          <w:szCs w:val="20"/>
          <w:lang w:val="en-GB" w:eastAsia="en-GB"/>
        </w:rPr>
        <w:t xml:space="preserve">wider </w:t>
      </w:r>
      <w:r w:rsidR="00E82EB9">
        <w:rPr>
          <w:rFonts w:ascii="Open Sans" w:hAnsi="Open Sans" w:cs="Open Sans"/>
          <w:sz w:val="20"/>
          <w:szCs w:val="20"/>
          <w:lang w:val="en-GB" w:eastAsia="en-GB"/>
        </w:rPr>
        <w:t xml:space="preserve">Fundraising &amp; Philanthropy </w:t>
      </w:r>
      <w:r w:rsidR="00D029C0">
        <w:rPr>
          <w:rFonts w:ascii="Open Sans" w:hAnsi="Open Sans" w:cs="Open Sans"/>
          <w:sz w:val="20"/>
          <w:szCs w:val="20"/>
          <w:lang w:val="en-GB" w:eastAsia="en-GB"/>
        </w:rPr>
        <w:t xml:space="preserve">team. </w:t>
      </w:r>
    </w:p>
    <w:p w14:paraId="784D5F2E" w14:textId="77777777" w:rsidR="00D029C0" w:rsidRDefault="00D029C0" w:rsidP="00D029C0">
      <w:pPr>
        <w:spacing w:after="160" w:line="259" w:lineRule="auto"/>
        <w:contextualSpacing/>
        <w:rPr>
          <w:rFonts w:ascii="Open Sans" w:hAnsi="Open Sans" w:cs="Open Sans"/>
          <w:sz w:val="20"/>
          <w:szCs w:val="20"/>
          <w:lang w:val="en-GB" w:eastAsia="en-GB"/>
        </w:rPr>
      </w:pPr>
    </w:p>
    <w:p w14:paraId="4B4955B5" w14:textId="17DB77EF" w:rsidR="00D029C0" w:rsidRPr="00C177D8" w:rsidRDefault="00D029C0" w:rsidP="00D029C0">
      <w:pPr>
        <w:spacing w:after="160" w:line="259" w:lineRule="auto"/>
        <w:contextualSpacing/>
        <w:rPr>
          <w:rFonts w:ascii="Open Sans" w:hAnsi="Open Sans" w:cs="Open Sans"/>
          <w:sz w:val="20"/>
          <w:szCs w:val="20"/>
          <w:lang w:val="en-GB" w:eastAsia="en-GB"/>
        </w:rPr>
      </w:pPr>
      <w:r>
        <w:rPr>
          <w:rFonts w:ascii="Open Sans" w:hAnsi="Open Sans" w:cs="Open Sans"/>
          <w:sz w:val="20"/>
          <w:szCs w:val="20"/>
          <w:lang w:val="en-GB" w:eastAsia="en-GB"/>
        </w:rPr>
        <w:t xml:space="preserve">This role </w:t>
      </w:r>
      <w:r w:rsidR="006F0E2F">
        <w:rPr>
          <w:rFonts w:ascii="Open Sans" w:hAnsi="Open Sans" w:cs="Open Sans"/>
          <w:sz w:val="20"/>
          <w:szCs w:val="20"/>
          <w:lang w:val="en-GB" w:eastAsia="en-GB"/>
        </w:rPr>
        <w:t xml:space="preserve">supports and drives </w:t>
      </w:r>
      <w:r>
        <w:rPr>
          <w:rFonts w:ascii="Open Sans" w:hAnsi="Open Sans" w:cs="Open Sans"/>
          <w:sz w:val="20"/>
          <w:szCs w:val="20"/>
          <w:lang w:val="en-GB" w:eastAsia="en-GB"/>
        </w:rPr>
        <w:t>our highest profile, mass market fundraising activity and crucial pipeline development for Fundraising &amp; Philanthropy income streams, requiring skilled multi-tasking, creativity and a laser focus on continuous improvement and results.</w:t>
      </w:r>
    </w:p>
    <w:p w14:paraId="7E777254" w14:textId="77777777" w:rsidR="00754EF3" w:rsidRPr="002628E2" w:rsidRDefault="00754EF3" w:rsidP="00AD11C7">
      <w:pPr>
        <w:jc w:val="both"/>
        <w:rPr>
          <w:rFonts w:ascii="Open Sans" w:hAnsi="Open Sans" w:cs="Open Sans"/>
          <w:i/>
          <w:sz w:val="20"/>
          <w:szCs w:val="20"/>
        </w:rPr>
      </w:pPr>
    </w:p>
    <w:p w14:paraId="476A0C68" w14:textId="77777777" w:rsidR="00754EF3" w:rsidRPr="002628E2" w:rsidRDefault="00754EF3" w:rsidP="008076A6">
      <w:pPr>
        <w:jc w:val="both"/>
        <w:rPr>
          <w:rFonts w:ascii="Open Sans" w:hAnsi="Open Sans" w:cs="Open Sans"/>
          <w:sz w:val="20"/>
          <w:szCs w:val="20"/>
          <w:lang w:val="en-GB"/>
        </w:rPr>
      </w:pPr>
    </w:p>
    <w:p w14:paraId="4A6AD06A" w14:textId="77777777" w:rsidR="00392495" w:rsidRDefault="00392495">
      <w:pPr>
        <w:pStyle w:val="Heading1"/>
        <w:jc w:val="left"/>
        <w:rPr>
          <w:rFonts w:ascii="Open Sans" w:hAnsi="Open Sans" w:cs="Open Sans"/>
          <w:sz w:val="20"/>
          <w:szCs w:val="20"/>
          <w:u w:val="single"/>
        </w:rPr>
      </w:pPr>
      <w:r w:rsidRPr="002628E2">
        <w:rPr>
          <w:rFonts w:ascii="Open Sans" w:hAnsi="Open Sans" w:cs="Open Sans"/>
          <w:sz w:val="20"/>
          <w:szCs w:val="20"/>
          <w:u w:val="single"/>
        </w:rPr>
        <w:t>KEY RESPONSIBILITIES</w:t>
      </w:r>
      <w:r w:rsidR="00754EF3" w:rsidRPr="002628E2">
        <w:rPr>
          <w:rFonts w:ascii="Open Sans" w:hAnsi="Open Sans" w:cs="Open Sans"/>
          <w:sz w:val="20"/>
          <w:szCs w:val="20"/>
          <w:u w:val="single"/>
        </w:rPr>
        <w:t xml:space="preserve"> AND ACCOUNTABILITIES</w:t>
      </w:r>
    </w:p>
    <w:p w14:paraId="52AE1A61" w14:textId="77777777" w:rsidR="000317B0" w:rsidRPr="000317B0" w:rsidRDefault="000317B0" w:rsidP="000317B0"/>
    <w:p w14:paraId="3F3FE378" w14:textId="77777777"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1. Individual Giving, Campaigns &amp; Products</w:t>
      </w:r>
    </w:p>
    <w:p w14:paraId="11064997" w14:textId="77777777" w:rsidR="000317B0" w:rsidRPr="000317B0" w:rsidRDefault="000317B0" w:rsidP="000317B0">
      <w:pPr>
        <w:numPr>
          <w:ilvl w:val="0"/>
          <w:numId w:val="3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Coordinate and deliver fundraising campaigns, appeals and products across multiple channels.</w:t>
      </w:r>
    </w:p>
    <w:p w14:paraId="3941D4E9" w14:textId="311AAE53" w:rsidR="000317B0" w:rsidRPr="000317B0" w:rsidRDefault="000317B0" w:rsidP="000317B0">
      <w:pPr>
        <w:numPr>
          <w:ilvl w:val="0"/>
          <w:numId w:val="3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 xml:space="preserve">Support </w:t>
      </w:r>
      <w:r w:rsidR="000D1217">
        <w:rPr>
          <w:rFonts w:ascii="Open Sans" w:hAnsi="Open Sans" w:cs="Open Sans"/>
          <w:sz w:val="20"/>
          <w:szCs w:val="20"/>
          <w:lang w:val="en-GB" w:eastAsia="en-GB"/>
        </w:rPr>
        <w:t xml:space="preserve">the </w:t>
      </w:r>
      <w:r w:rsidRPr="000317B0">
        <w:rPr>
          <w:rFonts w:ascii="Open Sans" w:hAnsi="Open Sans" w:cs="Open Sans"/>
          <w:sz w:val="20"/>
          <w:szCs w:val="20"/>
          <w:lang w:val="en-GB" w:eastAsia="en-GB"/>
        </w:rPr>
        <w:t>delivery of regular giving, online giving, Founders' Circle, Scottish Heritage Lottery and Dedicate a Tree.</w:t>
      </w:r>
    </w:p>
    <w:p w14:paraId="2D91CB2F" w14:textId="77777777" w:rsidR="000317B0" w:rsidRPr="000317B0" w:rsidRDefault="000317B0" w:rsidP="000317B0">
      <w:pPr>
        <w:numPr>
          <w:ilvl w:val="0"/>
          <w:numId w:val="3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Contribute to supporter acquisition, retention and income growth activity.</w:t>
      </w:r>
    </w:p>
    <w:p w14:paraId="7253C805" w14:textId="77777777" w:rsidR="000317B0" w:rsidRDefault="000317B0" w:rsidP="000317B0">
      <w:pPr>
        <w:spacing w:line="300" w:lineRule="atLeast"/>
        <w:outlineLvl w:val="2"/>
        <w:rPr>
          <w:rFonts w:ascii="Open Sans" w:hAnsi="Open Sans" w:cs="Open Sans"/>
          <w:b/>
          <w:bCs/>
          <w:sz w:val="20"/>
          <w:szCs w:val="20"/>
          <w:lang w:val="en-GB" w:eastAsia="en-GB"/>
        </w:rPr>
      </w:pPr>
    </w:p>
    <w:p w14:paraId="4D2C8A10" w14:textId="132D5225"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2. Supporter Journeys &amp; Stewardship</w:t>
      </w:r>
    </w:p>
    <w:p w14:paraId="40B9664C" w14:textId="77777777" w:rsidR="000317B0" w:rsidRPr="000317B0" w:rsidRDefault="000317B0" w:rsidP="000317B0">
      <w:pPr>
        <w:numPr>
          <w:ilvl w:val="0"/>
          <w:numId w:val="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Deliver supporter communications, stewardship activity and donor engagement initiatives.</w:t>
      </w:r>
    </w:p>
    <w:p w14:paraId="23964D53" w14:textId="77777777" w:rsidR="000317B0" w:rsidRPr="000317B0" w:rsidRDefault="000317B0" w:rsidP="000317B0">
      <w:pPr>
        <w:numPr>
          <w:ilvl w:val="0"/>
          <w:numId w:val="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stewardship events and fundraising communications.</w:t>
      </w:r>
    </w:p>
    <w:p w14:paraId="58212937" w14:textId="77777777" w:rsidR="000317B0" w:rsidRPr="000317B0" w:rsidRDefault="000317B0" w:rsidP="000317B0">
      <w:pPr>
        <w:numPr>
          <w:ilvl w:val="0"/>
          <w:numId w:val="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Help ensure supporters receive excellent experiences and appropriate recognition.</w:t>
      </w:r>
    </w:p>
    <w:p w14:paraId="1C79A34C" w14:textId="77777777" w:rsidR="000317B0" w:rsidRDefault="000317B0" w:rsidP="000317B0">
      <w:pPr>
        <w:spacing w:line="300" w:lineRule="atLeast"/>
        <w:outlineLvl w:val="2"/>
        <w:rPr>
          <w:rFonts w:ascii="Open Sans" w:hAnsi="Open Sans" w:cs="Open Sans"/>
          <w:b/>
          <w:bCs/>
          <w:sz w:val="20"/>
          <w:szCs w:val="20"/>
          <w:lang w:val="en-GB" w:eastAsia="en-GB"/>
        </w:rPr>
      </w:pPr>
    </w:p>
    <w:p w14:paraId="0B370870" w14:textId="5B1A569D"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3. Audience Insight, Data &amp; Performance</w:t>
      </w:r>
    </w:p>
    <w:p w14:paraId="594B61EA" w14:textId="77777777" w:rsidR="000317B0" w:rsidRPr="000317B0" w:rsidRDefault="000317B0" w:rsidP="000317B0">
      <w:pPr>
        <w:numPr>
          <w:ilvl w:val="0"/>
          <w:numId w:val="3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Use audience data, segmentation and campaign reporting to support decision making and continuous improvement.</w:t>
      </w:r>
    </w:p>
    <w:p w14:paraId="3BF834CF" w14:textId="77777777" w:rsidR="000317B0" w:rsidRPr="000317B0" w:rsidRDefault="000317B0" w:rsidP="000317B0">
      <w:pPr>
        <w:numPr>
          <w:ilvl w:val="0"/>
          <w:numId w:val="3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Monitor campaign performance and provide analysis and recommendations.</w:t>
      </w:r>
    </w:p>
    <w:p w14:paraId="3C0ECB22" w14:textId="77777777" w:rsidR="000317B0" w:rsidRPr="000317B0" w:rsidRDefault="000317B0" w:rsidP="000317B0">
      <w:pPr>
        <w:numPr>
          <w:ilvl w:val="0"/>
          <w:numId w:val="35"/>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Maintain accurate records and reporting information.</w:t>
      </w:r>
    </w:p>
    <w:p w14:paraId="4EF8124C" w14:textId="77777777" w:rsidR="000317B0" w:rsidRDefault="000317B0" w:rsidP="000317B0">
      <w:pPr>
        <w:spacing w:line="300" w:lineRule="atLeast"/>
        <w:outlineLvl w:val="2"/>
        <w:rPr>
          <w:rFonts w:ascii="Open Sans" w:hAnsi="Open Sans" w:cs="Open Sans"/>
          <w:b/>
          <w:bCs/>
          <w:sz w:val="20"/>
          <w:szCs w:val="20"/>
          <w:lang w:val="en-GB" w:eastAsia="en-GB"/>
        </w:rPr>
      </w:pPr>
    </w:p>
    <w:p w14:paraId="1E939A57" w14:textId="017A616C"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4. Members' Centres, Friends Groups &amp; Property Fundraising</w:t>
      </w:r>
    </w:p>
    <w:p w14:paraId="1F94BDEB" w14:textId="77777777" w:rsidR="000317B0" w:rsidRPr="000317B0" w:rsidRDefault="000317B0" w:rsidP="000317B0">
      <w:pPr>
        <w:numPr>
          <w:ilvl w:val="0"/>
          <w:numId w:val="17"/>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fundraising activity undertaken by Members' Centres, Friends Groups and Trust properties.</w:t>
      </w:r>
    </w:p>
    <w:p w14:paraId="2846B0B2" w14:textId="77777777" w:rsidR="000317B0" w:rsidRPr="000317B0" w:rsidRDefault="000317B0" w:rsidP="000317B0">
      <w:pPr>
        <w:numPr>
          <w:ilvl w:val="0"/>
          <w:numId w:val="17"/>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Develop and maintain fundraising materials, guidance and toolkits.</w:t>
      </w:r>
    </w:p>
    <w:p w14:paraId="3AF56BB7" w14:textId="77777777" w:rsidR="000317B0" w:rsidRPr="000317B0" w:rsidRDefault="000317B0" w:rsidP="000317B0">
      <w:pPr>
        <w:numPr>
          <w:ilvl w:val="0"/>
          <w:numId w:val="17"/>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Coordinate communications and stewardship activity for supporter groups and place-based fundraising initiatives.</w:t>
      </w:r>
    </w:p>
    <w:p w14:paraId="219CD1CF" w14:textId="77777777" w:rsidR="000317B0" w:rsidRDefault="000317B0" w:rsidP="000317B0">
      <w:pPr>
        <w:spacing w:line="300" w:lineRule="atLeast"/>
        <w:outlineLvl w:val="2"/>
        <w:rPr>
          <w:rFonts w:ascii="Open Sans" w:hAnsi="Open Sans" w:cs="Open Sans"/>
          <w:b/>
          <w:bCs/>
          <w:sz w:val="20"/>
          <w:szCs w:val="20"/>
          <w:lang w:val="en-GB" w:eastAsia="en-GB"/>
        </w:rPr>
      </w:pPr>
    </w:p>
    <w:p w14:paraId="74321728" w14:textId="1DE2D1F1"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5. Stakeholder Management &amp; Collaboration</w:t>
      </w:r>
    </w:p>
    <w:p w14:paraId="40AF44E7" w14:textId="77777777" w:rsidR="000317B0" w:rsidRPr="000317B0" w:rsidRDefault="000317B0" w:rsidP="000317B0">
      <w:pPr>
        <w:numPr>
          <w:ilvl w:val="0"/>
          <w:numId w:val="23"/>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Work collaboratively with Marketing, Content, Fundraising Operations, Supporter Care and other internal teams.</w:t>
      </w:r>
    </w:p>
    <w:p w14:paraId="1EF33700" w14:textId="77777777" w:rsidR="000317B0" w:rsidRPr="000317B0" w:rsidRDefault="000317B0" w:rsidP="000317B0">
      <w:pPr>
        <w:numPr>
          <w:ilvl w:val="0"/>
          <w:numId w:val="23"/>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Coordinate activity with agencies, suppliers and third parties where required.</w:t>
      </w:r>
    </w:p>
    <w:p w14:paraId="7391AFBF" w14:textId="77777777" w:rsidR="000317B0" w:rsidRPr="000317B0" w:rsidRDefault="000317B0" w:rsidP="000317B0">
      <w:pPr>
        <w:numPr>
          <w:ilvl w:val="0"/>
          <w:numId w:val="23"/>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Build positive working relationships across the organisation.</w:t>
      </w:r>
    </w:p>
    <w:p w14:paraId="15071E82" w14:textId="77777777" w:rsidR="000317B0" w:rsidRDefault="000317B0" w:rsidP="000317B0">
      <w:pPr>
        <w:spacing w:line="300" w:lineRule="atLeast"/>
        <w:outlineLvl w:val="2"/>
        <w:rPr>
          <w:rFonts w:ascii="Open Sans" w:hAnsi="Open Sans" w:cs="Open Sans"/>
          <w:b/>
          <w:bCs/>
          <w:sz w:val="20"/>
          <w:szCs w:val="20"/>
          <w:lang w:val="en-GB" w:eastAsia="en-GB"/>
        </w:rPr>
      </w:pPr>
    </w:p>
    <w:p w14:paraId="37102DCB" w14:textId="1829C213"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6. Financial &amp; Operational Management</w:t>
      </w:r>
    </w:p>
    <w:p w14:paraId="02B9A4E2" w14:textId="77777777" w:rsidR="000317B0" w:rsidRPr="000317B0" w:rsidRDefault="000317B0" w:rsidP="000317B0">
      <w:pPr>
        <w:numPr>
          <w:ilvl w:val="0"/>
          <w:numId w:val="1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management of campaign expenditure and income reporting.</w:t>
      </w:r>
    </w:p>
    <w:p w14:paraId="26F7274D" w14:textId="77777777" w:rsidR="000317B0" w:rsidRPr="000317B0" w:rsidRDefault="000317B0" w:rsidP="000317B0">
      <w:pPr>
        <w:numPr>
          <w:ilvl w:val="0"/>
          <w:numId w:val="11"/>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Ensure fundraising administration, fulfilment and operational activity are delivered accurately and efficiently.</w:t>
      </w:r>
    </w:p>
    <w:p w14:paraId="63FE5CD3" w14:textId="77777777" w:rsidR="000317B0" w:rsidRDefault="000317B0" w:rsidP="000317B0">
      <w:pPr>
        <w:spacing w:line="300" w:lineRule="atLeast"/>
        <w:outlineLvl w:val="2"/>
        <w:rPr>
          <w:rFonts w:ascii="Open Sans" w:hAnsi="Open Sans" w:cs="Open Sans"/>
          <w:b/>
          <w:bCs/>
          <w:sz w:val="20"/>
          <w:szCs w:val="20"/>
          <w:lang w:val="en-GB" w:eastAsia="en-GB"/>
        </w:rPr>
      </w:pPr>
    </w:p>
    <w:p w14:paraId="72AB8D76" w14:textId="4D2A1F44"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7. Compliance &amp; Risk Management</w:t>
      </w:r>
    </w:p>
    <w:p w14:paraId="3A5EEC91" w14:textId="77777777" w:rsidR="000317B0" w:rsidRPr="000317B0" w:rsidRDefault="000317B0" w:rsidP="000317B0">
      <w:pPr>
        <w:numPr>
          <w:ilvl w:val="0"/>
          <w:numId w:val="6"/>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Ensure fundraising activities are delivered in accordance with regulation, organisational procedures and best practice.</w:t>
      </w:r>
    </w:p>
    <w:p w14:paraId="66A64486" w14:textId="77777777" w:rsidR="000317B0" w:rsidRPr="000317B0" w:rsidRDefault="000317B0" w:rsidP="000317B0">
      <w:pPr>
        <w:numPr>
          <w:ilvl w:val="0"/>
          <w:numId w:val="6"/>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accurate record keeping and compliance monitoring.</w:t>
      </w:r>
    </w:p>
    <w:p w14:paraId="09906FB6" w14:textId="77777777" w:rsidR="000317B0" w:rsidRDefault="000317B0" w:rsidP="000317B0">
      <w:pPr>
        <w:spacing w:line="300" w:lineRule="atLeast"/>
        <w:outlineLvl w:val="2"/>
        <w:rPr>
          <w:rFonts w:ascii="Open Sans" w:hAnsi="Open Sans" w:cs="Open Sans"/>
          <w:b/>
          <w:bCs/>
          <w:sz w:val="20"/>
          <w:szCs w:val="20"/>
          <w:lang w:val="en-GB" w:eastAsia="en-GB"/>
        </w:rPr>
      </w:pPr>
    </w:p>
    <w:p w14:paraId="139FBE52" w14:textId="303C04C9" w:rsidR="000317B0" w:rsidRPr="000317B0" w:rsidRDefault="000317B0" w:rsidP="000317B0">
      <w:pPr>
        <w:spacing w:line="300" w:lineRule="atLeast"/>
        <w:outlineLvl w:val="2"/>
        <w:rPr>
          <w:rFonts w:ascii="Open Sans" w:hAnsi="Open Sans" w:cs="Open Sans"/>
          <w:b/>
          <w:bCs/>
          <w:sz w:val="20"/>
          <w:szCs w:val="20"/>
          <w:lang w:val="en-GB" w:eastAsia="en-GB"/>
        </w:rPr>
      </w:pPr>
      <w:r w:rsidRPr="000317B0">
        <w:rPr>
          <w:rFonts w:ascii="Open Sans" w:hAnsi="Open Sans" w:cs="Open Sans"/>
          <w:b/>
          <w:bCs/>
          <w:sz w:val="20"/>
          <w:szCs w:val="20"/>
          <w:lang w:val="en-GB" w:eastAsia="en-GB"/>
        </w:rPr>
        <w:t>8. Innovation &amp; Growth</w:t>
      </w:r>
    </w:p>
    <w:p w14:paraId="72550A01" w14:textId="77777777" w:rsidR="000317B0" w:rsidRPr="000317B0" w:rsidRDefault="000317B0" w:rsidP="000317B0">
      <w:pPr>
        <w:numPr>
          <w:ilvl w:val="0"/>
          <w:numId w:val="20"/>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Contribute ideas for new fundraising campaigns, products and supporter engagement activity.</w:t>
      </w:r>
    </w:p>
    <w:p w14:paraId="436DCDBC" w14:textId="77777777" w:rsidR="000317B0" w:rsidRPr="000317B0" w:rsidRDefault="000317B0" w:rsidP="000317B0">
      <w:pPr>
        <w:numPr>
          <w:ilvl w:val="0"/>
          <w:numId w:val="20"/>
        </w:numPr>
        <w:spacing w:line="300" w:lineRule="atLeast"/>
        <w:rPr>
          <w:rFonts w:ascii="Open Sans" w:hAnsi="Open Sans" w:cs="Open Sans"/>
          <w:sz w:val="20"/>
          <w:szCs w:val="20"/>
          <w:lang w:val="en-GB" w:eastAsia="en-GB"/>
        </w:rPr>
      </w:pPr>
      <w:r w:rsidRPr="000317B0">
        <w:rPr>
          <w:rFonts w:ascii="Open Sans" w:hAnsi="Open Sans" w:cs="Open Sans"/>
          <w:sz w:val="20"/>
          <w:szCs w:val="20"/>
          <w:lang w:val="en-GB" w:eastAsia="en-GB"/>
        </w:rPr>
        <w:t>Support testing and improvement of fundraising approaches and processes.</w:t>
      </w:r>
    </w:p>
    <w:p w14:paraId="06B32705" w14:textId="77777777" w:rsidR="00035CFE" w:rsidRDefault="00035CFE" w:rsidP="0049214F">
      <w:pPr>
        <w:pStyle w:val="Heading1"/>
        <w:jc w:val="both"/>
        <w:rPr>
          <w:rFonts w:ascii="Open Sans" w:hAnsi="Open Sans" w:cs="Open Sans"/>
          <w:b w:val="0"/>
          <w:bCs w:val="0"/>
          <w:sz w:val="20"/>
          <w:szCs w:val="20"/>
          <w:u w:val="single"/>
        </w:rPr>
      </w:pPr>
    </w:p>
    <w:p w14:paraId="21ECB213" w14:textId="77777777" w:rsidR="0049214F" w:rsidRPr="002628E2" w:rsidRDefault="0049214F" w:rsidP="0049214F">
      <w:pPr>
        <w:pStyle w:val="Heading1"/>
        <w:jc w:val="both"/>
        <w:rPr>
          <w:rFonts w:ascii="Open Sans" w:hAnsi="Open Sans" w:cs="Open Sans"/>
          <w:sz w:val="20"/>
          <w:szCs w:val="20"/>
          <w:u w:val="single"/>
        </w:rPr>
      </w:pPr>
      <w:r w:rsidRPr="002628E2">
        <w:rPr>
          <w:rFonts w:ascii="Open Sans" w:hAnsi="Open Sans" w:cs="Open Sans"/>
          <w:sz w:val="20"/>
          <w:szCs w:val="20"/>
          <w:u w:val="single"/>
        </w:rPr>
        <w:t>REQUIRED QUALIFICATIONS, SKILLS, EXPERIENCE &amp; KNOWLEDGE</w:t>
      </w:r>
    </w:p>
    <w:p w14:paraId="107852C7" w14:textId="77777777" w:rsidR="0049214F" w:rsidRPr="002628E2" w:rsidRDefault="0049214F" w:rsidP="0049214F">
      <w:pPr>
        <w:jc w:val="both"/>
        <w:rPr>
          <w:rFonts w:ascii="Open Sans" w:hAnsi="Open Sans" w:cs="Open Sans"/>
          <w:bCs/>
          <w:sz w:val="20"/>
          <w:szCs w:val="20"/>
          <w:u w:val="single"/>
        </w:rPr>
      </w:pPr>
    </w:p>
    <w:p w14:paraId="730C67E5" w14:textId="77777777" w:rsidR="0049214F" w:rsidRPr="007C309D" w:rsidRDefault="0049214F" w:rsidP="007C309D">
      <w:pPr>
        <w:rPr>
          <w:rFonts w:ascii="Open Sans" w:hAnsi="Open Sans" w:cs="Open Sans"/>
          <w:b/>
          <w:sz w:val="20"/>
          <w:szCs w:val="20"/>
          <w:u w:val="single"/>
        </w:rPr>
      </w:pPr>
      <w:r w:rsidRPr="002628E2">
        <w:rPr>
          <w:rFonts w:ascii="Open Sans" w:hAnsi="Open Sans" w:cs="Open Sans"/>
          <w:b/>
          <w:sz w:val="20"/>
          <w:szCs w:val="20"/>
          <w:u w:val="single"/>
        </w:rPr>
        <w:t>Qualifications</w:t>
      </w:r>
    </w:p>
    <w:p w14:paraId="3DFAA099" w14:textId="77777777" w:rsidR="0049214F" w:rsidRDefault="0049214F" w:rsidP="00590C33">
      <w:pPr>
        <w:jc w:val="both"/>
        <w:rPr>
          <w:rFonts w:ascii="Open Sans" w:hAnsi="Open Sans" w:cs="Open Sans"/>
          <w:sz w:val="20"/>
          <w:szCs w:val="20"/>
          <w:u w:val="single"/>
        </w:rPr>
      </w:pPr>
      <w:r w:rsidRPr="002628E2">
        <w:rPr>
          <w:rFonts w:ascii="Open Sans" w:hAnsi="Open Sans" w:cs="Open Sans"/>
          <w:sz w:val="20"/>
          <w:szCs w:val="20"/>
          <w:u w:val="single"/>
        </w:rPr>
        <w:t>Essential</w:t>
      </w:r>
    </w:p>
    <w:p w14:paraId="05456AF1" w14:textId="6A447818" w:rsidR="0067422E" w:rsidRPr="0067422E" w:rsidRDefault="0067422E" w:rsidP="0067422E">
      <w:pPr>
        <w:pStyle w:val="ListParagraph"/>
        <w:numPr>
          <w:ilvl w:val="0"/>
          <w:numId w:val="26"/>
        </w:numPr>
        <w:jc w:val="both"/>
        <w:rPr>
          <w:rFonts w:ascii="Open Sans" w:hAnsi="Open Sans" w:cs="Open Sans"/>
          <w:sz w:val="20"/>
          <w:szCs w:val="20"/>
        </w:rPr>
      </w:pPr>
      <w:r w:rsidRPr="0067422E">
        <w:rPr>
          <w:rFonts w:ascii="Open Sans" w:hAnsi="Open Sans" w:cs="Open Sans"/>
          <w:sz w:val="20"/>
          <w:szCs w:val="20"/>
        </w:rPr>
        <w:t>None</w:t>
      </w:r>
    </w:p>
    <w:p w14:paraId="52EFD058" w14:textId="77777777" w:rsidR="0049214F" w:rsidRPr="002628E2" w:rsidRDefault="0049214F" w:rsidP="0049214F">
      <w:pPr>
        <w:rPr>
          <w:rFonts w:ascii="Open Sans" w:hAnsi="Open Sans" w:cs="Open Sans"/>
          <w:sz w:val="20"/>
          <w:szCs w:val="20"/>
        </w:rPr>
      </w:pPr>
    </w:p>
    <w:p w14:paraId="551893BD" w14:textId="77777777" w:rsidR="0049214F" w:rsidRPr="002628E2" w:rsidRDefault="0049214F" w:rsidP="0049214F">
      <w:pPr>
        <w:jc w:val="both"/>
        <w:rPr>
          <w:rFonts w:ascii="Open Sans" w:hAnsi="Open Sans" w:cs="Open Sans"/>
          <w:sz w:val="20"/>
          <w:szCs w:val="20"/>
          <w:u w:val="single"/>
        </w:rPr>
      </w:pPr>
      <w:r w:rsidRPr="002628E2">
        <w:rPr>
          <w:rFonts w:ascii="Open Sans" w:hAnsi="Open Sans" w:cs="Open Sans"/>
          <w:sz w:val="20"/>
          <w:szCs w:val="20"/>
          <w:u w:val="single"/>
        </w:rPr>
        <w:t>Desirable</w:t>
      </w:r>
    </w:p>
    <w:p w14:paraId="2AE89659" w14:textId="77777777" w:rsidR="0049214F" w:rsidRPr="002C52AD" w:rsidRDefault="002C52AD" w:rsidP="0078240C">
      <w:pPr>
        <w:numPr>
          <w:ilvl w:val="0"/>
          <w:numId w:val="25"/>
        </w:numPr>
        <w:rPr>
          <w:rFonts w:ascii="Open Sans" w:hAnsi="Open Sans" w:cs="Open Sans"/>
          <w:i/>
          <w:sz w:val="20"/>
          <w:szCs w:val="20"/>
        </w:rPr>
      </w:pPr>
      <w:r>
        <w:rPr>
          <w:rFonts w:ascii="Open Sans" w:hAnsi="Open Sans" w:cs="Open Sans"/>
          <w:sz w:val="20"/>
          <w:szCs w:val="20"/>
        </w:rPr>
        <w:t>Project Management qualification e.g. APM Project Fundamentals</w:t>
      </w:r>
    </w:p>
    <w:p w14:paraId="37DCA242" w14:textId="77777777" w:rsidR="002C52AD" w:rsidRPr="006E4F21" w:rsidRDefault="002C52AD" w:rsidP="0078240C">
      <w:pPr>
        <w:numPr>
          <w:ilvl w:val="0"/>
          <w:numId w:val="25"/>
        </w:numPr>
        <w:rPr>
          <w:rFonts w:ascii="Open Sans" w:hAnsi="Open Sans" w:cs="Open Sans"/>
          <w:i/>
          <w:sz w:val="20"/>
          <w:szCs w:val="20"/>
        </w:rPr>
      </w:pPr>
      <w:r>
        <w:rPr>
          <w:rFonts w:ascii="Open Sans" w:hAnsi="Open Sans" w:cs="Open Sans"/>
          <w:sz w:val="20"/>
          <w:szCs w:val="20"/>
        </w:rPr>
        <w:t xml:space="preserve">Process Improvement qualification e.g. Six Sigma Yellow Belt </w:t>
      </w:r>
    </w:p>
    <w:p w14:paraId="26499439" w14:textId="77777777" w:rsidR="006E4F21" w:rsidRPr="002628E2" w:rsidRDefault="006E4F21" w:rsidP="0078240C">
      <w:pPr>
        <w:numPr>
          <w:ilvl w:val="0"/>
          <w:numId w:val="25"/>
        </w:numPr>
        <w:rPr>
          <w:rFonts w:ascii="Open Sans" w:hAnsi="Open Sans" w:cs="Open Sans"/>
          <w:i/>
          <w:sz w:val="20"/>
          <w:szCs w:val="20"/>
        </w:rPr>
      </w:pPr>
      <w:r>
        <w:rPr>
          <w:rFonts w:ascii="Open Sans" w:hAnsi="Open Sans" w:cs="Open Sans"/>
          <w:sz w:val="20"/>
          <w:szCs w:val="20"/>
        </w:rPr>
        <w:t>Excel Associate Certification</w:t>
      </w:r>
    </w:p>
    <w:p w14:paraId="6FC804CD" w14:textId="77777777" w:rsidR="0049214F" w:rsidRPr="002628E2" w:rsidRDefault="0049214F" w:rsidP="0049214F">
      <w:pPr>
        <w:rPr>
          <w:rFonts w:ascii="Open Sans" w:hAnsi="Open Sans" w:cs="Open Sans"/>
          <w:sz w:val="20"/>
          <w:szCs w:val="20"/>
        </w:rPr>
      </w:pPr>
    </w:p>
    <w:p w14:paraId="676D3238" w14:textId="4616B370" w:rsidR="0049214F" w:rsidRPr="007C309D" w:rsidRDefault="00F17AB2" w:rsidP="007C309D">
      <w:pPr>
        <w:rPr>
          <w:rFonts w:ascii="Open Sans" w:hAnsi="Open Sans" w:cs="Open Sans"/>
          <w:b/>
          <w:sz w:val="20"/>
          <w:szCs w:val="20"/>
          <w:u w:val="single"/>
        </w:rPr>
      </w:pPr>
      <w:r>
        <w:rPr>
          <w:rFonts w:ascii="Open Sans" w:hAnsi="Open Sans" w:cs="Open Sans"/>
          <w:b/>
          <w:sz w:val="20"/>
          <w:szCs w:val="20"/>
          <w:u w:val="single"/>
        </w:rPr>
        <w:t xml:space="preserve">Skills, </w:t>
      </w:r>
      <w:r w:rsidR="0049214F" w:rsidRPr="002628E2">
        <w:rPr>
          <w:rFonts w:ascii="Open Sans" w:hAnsi="Open Sans" w:cs="Open Sans"/>
          <w:b/>
          <w:sz w:val="20"/>
          <w:szCs w:val="20"/>
          <w:u w:val="single"/>
        </w:rPr>
        <w:t>Experience</w:t>
      </w:r>
      <w:r>
        <w:rPr>
          <w:rFonts w:ascii="Open Sans" w:hAnsi="Open Sans" w:cs="Open Sans"/>
          <w:b/>
          <w:sz w:val="20"/>
          <w:szCs w:val="20"/>
          <w:u w:val="single"/>
        </w:rPr>
        <w:t xml:space="preserve"> &amp; Knowledge</w:t>
      </w:r>
    </w:p>
    <w:p w14:paraId="632C7106" w14:textId="7D365480" w:rsidR="0049214F" w:rsidRPr="003508AB" w:rsidRDefault="0049214F" w:rsidP="0049214F">
      <w:pPr>
        <w:jc w:val="both"/>
        <w:rPr>
          <w:rFonts w:ascii="Open Sans" w:hAnsi="Open Sans" w:cs="Open Sans"/>
          <w:b/>
          <w:bCs/>
          <w:sz w:val="20"/>
          <w:szCs w:val="20"/>
          <w:u w:val="single"/>
        </w:rPr>
      </w:pPr>
      <w:r w:rsidRPr="003508AB">
        <w:rPr>
          <w:rFonts w:ascii="Open Sans" w:hAnsi="Open Sans" w:cs="Open Sans"/>
          <w:b/>
          <w:bCs/>
          <w:sz w:val="20"/>
          <w:szCs w:val="20"/>
          <w:u w:val="single"/>
        </w:rPr>
        <w:t>Essential</w:t>
      </w:r>
    </w:p>
    <w:p w14:paraId="530FCB04" w14:textId="77777777" w:rsidR="003508AB" w:rsidRDefault="003508AB" w:rsidP="003508AB">
      <w:pPr>
        <w:spacing w:line="300" w:lineRule="atLeast"/>
        <w:outlineLvl w:val="2"/>
        <w:rPr>
          <w:rFonts w:ascii="Open Sans" w:hAnsi="Open Sans" w:cs="Open Sans"/>
          <w:b/>
          <w:bCs/>
          <w:sz w:val="20"/>
          <w:szCs w:val="20"/>
          <w:lang w:val="en-GB" w:eastAsia="en-GB"/>
        </w:rPr>
      </w:pPr>
    </w:p>
    <w:p w14:paraId="5EA5EAB7" w14:textId="4D9B1F62"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Individual Giving, Campaigns &amp; Products</w:t>
      </w:r>
    </w:p>
    <w:p w14:paraId="1E2A45D9" w14:textId="77777777" w:rsidR="003508AB" w:rsidRPr="003508AB" w:rsidRDefault="003508AB" w:rsidP="003508AB">
      <w:pPr>
        <w:numPr>
          <w:ilvl w:val="0"/>
          <w:numId w:val="47"/>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supporting or delivering fundraising campaigns, appeals or fundraising products.</w:t>
      </w:r>
    </w:p>
    <w:p w14:paraId="56C667BA" w14:textId="77777777" w:rsidR="003508AB" w:rsidRPr="003508AB" w:rsidRDefault="003508AB" w:rsidP="003508AB">
      <w:pPr>
        <w:numPr>
          <w:ilvl w:val="0"/>
          <w:numId w:val="47"/>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Understanding of donor acquisition, retention and supporter engagement principles.</w:t>
      </w:r>
    </w:p>
    <w:p w14:paraId="4540A2AD" w14:textId="77777777" w:rsidR="003508AB" w:rsidRDefault="003508AB" w:rsidP="003508AB">
      <w:pPr>
        <w:spacing w:line="300" w:lineRule="atLeast"/>
        <w:outlineLvl w:val="2"/>
        <w:rPr>
          <w:rFonts w:ascii="Open Sans" w:hAnsi="Open Sans" w:cs="Open Sans"/>
          <w:b/>
          <w:bCs/>
          <w:sz w:val="20"/>
          <w:szCs w:val="20"/>
          <w:lang w:val="en-GB" w:eastAsia="en-GB"/>
        </w:rPr>
      </w:pPr>
    </w:p>
    <w:p w14:paraId="148638DE" w14:textId="1FEC3F2F"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Supporter Journeys &amp; Stewardship</w:t>
      </w:r>
    </w:p>
    <w:p w14:paraId="7C405E82" w14:textId="77777777" w:rsidR="003508AB" w:rsidRPr="003508AB" w:rsidRDefault="003508AB" w:rsidP="003508AB">
      <w:pPr>
        <w:numPr>
          <w:ilvl w:val="0"/>
          <w:numId w:val="9"/>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supporting customer, supporter or donor communications and stewardship activity.</w:t>
      </w:r>
    </w:p>
    <w:p w14:paraId="2C2BB1F1" w14:textId="77777777" w:rsidR="003508AB" w:rsidRDefault="003508AB" w:rsidP="003508AB">
      <w:pPr>
        <w:spacing w:line="300" w:lineRule="atLeast"/>
        <w:outlineLvl w:val="2"/>
        <w:rPr>
          <w:rFonts w:ascii="Open Sans" w:hAnsi="Open Sans" w:cs="Open Sans"/>
          <w:b/>
          <w:bCs/>
          <w:sz w:val="20"/>
          <w:szCs w:val="20"/>
          <w:lang w:val="en-GB" w:eastAsia="en-GB"/>
        </w:rPr>
      </w:pPr>
    </w:p>
    <w:p w14:paraId="4C769477" w14:textId="5BAD8DF4"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Audience Insight, Data &amp; Performance</w:t>
      </w:r>
    </w:p>
    <w:p w14:paraId="7C2A8127" w14:textId="77777777" w:rsidR="003508AB" w:rsidRPr="003508AB" w:rsidRDefault="003508AB" w:rsidP="003508AB">
      <w:pPr>
        <w:numPr>
          <w:ilvl w:val="0"/>
          <w:numId w:val="30"/>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using data, reporting or audience insight to evaluate performance and support decision making.</w:t>
      </w:r>
    </w:p>
    <w:p w14:paraId="3EA48C59" w14:textId="77777777" w:rsidR="003508AB" w:rsidRDefault="003508AB" w:rsidP="003508AB">
      <w:pPr>
        <w:spacing w:line="300" w:lineRule="atLeast"/>
        <w:outlineLvl w:val="2"/>
        <w:rPr>
          <w:rFonts w:ascii="Open Sans" w:hAnsi="Open Sans" w:cs="Open Sans"/>
          <w:b/>
          <w:bCs/>
          <w:sz w:val="20"/>
          <w:szCs w:val="20"/>
          <w:lang w:val="en-GB" w:eastAsia="en-GB"/>
        </w:rPr>
      </w:pPr>
    </w:p>
    <w:p w14:paraId="05A9B2E7" w14:textId="23563E66"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Members' Centres, Friends Groups &amp; Property Fundraising</w:t>
      </w:r>
    </w:p>
    <w:p w14:paraId="5A40F39A" w14:textId="77777777" w:rsidR="003508AB" w:rsidRPr="003508AB" w:rsidRDefault="003508AB" w:rsidP="003508AB">
      <w:pPr>
        <w:numPr>
          <w:ilvl w:val="0"/>
          <w:numId w:val="16"/>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working collaboratively with volunteers, supporter groups or internal stakeholders to deliver engagement or fundraising activities.</w:t>
      </w:r>
    </w:p>
    <w:p w14:paraId="72DDA154" w14:textId="77777777" w:rsidR="003508AB" w:rsidRDefault="003508AB" w:rsidP="003508AB">
      <w:pPr>
        <w:spacing w:line="300" w:lineRule="atLeast"/>
        <w:outlineLvl w:val="2"/>
        <w:rPr>
          <w:rFonts w:ascii="Open Sans" w:hAnsi="Open Sans" w:cs="Open Sans"/>
          <w:b/>
          <w:bCs/>
          <w:sz w:val="20"/>
          <w:szCs w:val="20"/>
          <w:lang w:val="en-GB" w:eastAsia="en-GB"/>
        </w:rPr>
      </w:pPr>
    </w:p>
    <w:p w14:paraId="08CE30D1" w14:textId="49A8FC23"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Stakeholder Management &amp; Collaboration</w:t>
      </w:r>
    </w:p>
    <w:p w14:paraId="69337B8B" w14:textId="77777777" w:rsidR="003508AB" w:rsidRPr="003508AB" w:rsidRDefault="003508AB" w:rsidP="003508AB">
      <w:pPr>
        <w:numPr>
          <w:ilvl w:val="0"/>
          <w:numId w:val="1"/>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Strong interpersonal and communication skills with the ability to build effective working relationships.</w:t>
      </w:r>
    </w:p>
    <w:p w14:paraId="2E75CD25" w14:textId="77777777" w:rsidR="003508AB" w:rsidRDefault="003508AB" w:rsidP="003508AB">
      <w:pPr>
        <w:spacing w:line="300" w:lineRule="atLeast"/>
        <w:outlineLvl w:val="2"/>
        <w:rPr>
          <w:rFonts w:ascii="Open Sans" w:hAnsi="Open Sans" w:cs="Open Sans"/>
          <w:b/>
          <w:bCs/>
          <w:sz w:val="20"/>
          <w:szCs w:val="20"/>
          <w:lang w:val="en-GB" w:eastAsia="en-GB"/>
        </w:rPr>
      </w:pPr>
    </w:p>
    <w:p w14:paraId="7717777B" w14:textId="3B8312D2"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Financial &amp; Operational Management</w:t>
      </w:r>
    </w:p>
    <w:p w14:paraId="5A4FB0C7" w14:textId="77777777" w:rsidR="003508AB" w:rsidRPr="003508AB" w:rsidRDefault="003508AB" w:rsidP="003508AB">
      <w:pPr>
        <w:numPr>
          <w:ilvl w:val="0"/>
          <w:numId w:val="10"/>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Strong organisational skills and attention to detail.</w:t>
      </w:r>
    </w:p>
    <w:p w14:paraId="3E3DAF50" w14:textId="77777777" w:rsidR="003508AB" w:rsidRPr="003508AB" w:rsidRDefault="003508AB" w:rsidP="003508AB">
      <w:pPr>
        <w:numPr>
          <w:ilvl w:val="0"/>
          <w:numId w:val="10"/>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managing multiple projects and competing priorities.</w:t>
      </w:r>
    </w:p>
    <w:p w14:paraId="0E7F05A8" w14:textId="77777777" w:rsidR="003508AB" w:rsidRDefault="003508AB" w:rsidP="003508AB">
      <w:pPr>
        <w:spacing w:line="300" w:lineRule="atLeast"/>
        <w:outlineLvl w:val="2"/>
        <w:rPr>
          <w:rFonts w:ascii="Open Sans" w:hAnsi="Open Sans" w:cs="Open Sans"/>
          <w:b/>
          <w:bCs/>
          <w:sz w:val="20"/>
          <w:szCs w:val="20"/>
          <w:lang w:val="en-GB" w:eastAsia="en-GB"/>
        </w:rPr>
      </w:pPr>
    </w:p>
    <w:p w14:paraId="5F7B74EA" w14:textId="784BC986"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Compliance &amp; Risk Management</w:t>
      </w:r>
    </w:p>
    <w:p w14:paraId="1E412195" w14:textId="77777777" w:rsidR="003508AB" w:rsidRPr="003508AB" w:rsidRDefault="003508AB" w:rsidP="003508AB">
      <w:pPr>
        <w:numPr>
          <w:ilvl w:val="0"/>
          <w:numId w:val="46"/>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Understanding of fundraising or marketing compliance requirements and willingness to maintain specialist knowledge.</w:t>
      </w:r>
    </w:p>
    <w:p w14:paraId="7918EAB5" w14:textId="77777777" w:rsidR="003508AB" w:rsidRDefault="003508AB" w:rsidP="003508AB">
      <w:pPr>
        <w:spacing w:line="300" w:lineRule="atLeast"/>
        <w:outlineLvl w:val="2"/>
        <w:rPr>
          <w:rFonts w:ascii="Open Sans" w:hAnsi="Open Sans" w:cs="Open Sans"/>
          <w:b/>
          <w:bCs/>
          <w:sz w:val="20"/>
          <w:szCs w:val="20"/>
          <w:lang w:val="en-GB" w:eastAsia="en-GB"/>
        </w:rPr>
      </w:pPr>
    </w:p>
    <w:p w14:paraId="43B20C2C" w14:textId="3A08A7C4"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Innovation &amp; Growth</w:t>
      </w:r>
    </w:p>
    <w:p w14:paraId="2089D2EC" w14:textId="77777777" w:rsidR="003508AB" w:rsidRPr="003508AB" w:rsidRDefault="003508AB" w:rsidP="003508AB">
      <w:pPr>
        <w:numPr>
          <w:ilvl w:val="0"/>
          <w:numId w:val="12"/>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Proactive approach to identifying improvements and opportunities.</w:t>
      </w:r>
    </w:p>
    <w:p w14:paraId="7C6B88DA" w14:textId="77777777" w:rsidR="003508AB" w:rsidRDefault="003508AB" w:rsidP="003508AB">
      <w:pPr>
        <w:spacing w:line="300" w:lineRule="atLeast"/>
        <w:outlineLvl w:val="2"/>
        <w:rPr>
          <w:rFonts w:ascii="Open Sans" w:hAnsi="Open Sans" w:cs="Open Sans"/>
          <w:b/>
          <w:bCs/>
          <w:sz w:val="20"/>
          <w:szCs w:val="20"/>
          <w:lang w:val="en-GB" w:eastAsia="en-GB"/>
        </w:rPr>
      </w:pPr>
    </w:p>
    <w:p w14:paraId="626D6087" w14:textId="4BF12028" w:rsidR="003508AB" w:rsidRPr="003508AB" w:rsidRDefault="003508AB" w:rsidP="003508AB">
      <w:pPr>
        <w:spacing w:line="300" w:lineRule="atLeast"/>
        <w:outlineLvl w:val="2"/>
        <w:rPr>
          <w:rFonts w:ascii="Open Sans" w:hAnsi="Open Sans" w:cs="Open Sans"/>
          <w:b/>
          <w:bCs/>
          <w:sz w:val="20"/>
          <w:szCs w:val="20"/>
          <w:lang w:val="en-GB" w:eastAsia="en-GB"/>
        </w:rPr>
      </w:pPr>
      <w:r w:rsidRPr="003508AB">
        <w:rPr>
          <w:rFonts w:ascii="Open Sans" w:hAnsi="Open Sans" w:cs="Open Sans"/>
          <w:b/>
          <w:bCs/>
          <w:sz w:val="20"/>
          <w:szCs w:val="20"/>
          <w:lang w:val="en-GB" w:eastAsia="en-GB"/>
        </w:rPr>
        <w:t>Technical &amp; Professional Skills</w:t>
      </w:r>
    </w:p>
    <w:p w14:paraId="191D0F1C" w14:textId="77777777" w:rsidR="003508AB" w:rsidRPr="003508AB" w:rsidRDefault="003508AB" w:rsidP="003508AB">
      <w:pPr>
        <w:numPr>
          <w:ilvl w:val="0"/>
          <w:numId w:val="44"/>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using CRM systems and Microsoft Office applications.</w:t>
      </w:r>
    </w:p>
    <w:p w14:paraId="0AD96683" w14:textId="77777777" w:rsidR="003508AB" w:rsidRPr="003508AB" w:rsidRDefault="003508AB" w:rsidP="003508AB">
      <w:pPr>
        <w:numPr>
          <w:ilvl w:val="0"/>
          <w:numId w:val="44"/>
        </w:numPr>
        <w:spacing w:line="300" w:lineRule="atLeast"/>
        <w:rPr>
          <w:rFonts w:ascii="Open Sans" w:hAnsi="Open Sans" w:cs="Open Sans"/>
          <w:sz w:val="20"/>
          <w:szCs w:val="20"/>
          <w:lang w:val="en-GB" w:eastAsia="en-GB"/>
        </w:rPr>
      </w:pPr>
      <w:r w:rsidRPr="003508AB">
        <w:rPr>
          <w:rFonts w:ascii="Open Sans" w:hAnsi="Open Sans" w:cs="Open Sans"/>
          <w:sz w:val="20"/>
          <w:szCs w:val="20"/>
          <w:lang w:val="en-GB" w:eastAsia="en-GB"/>
        </w:rPr>
        <w:t>Experience producing written content and fundraising communications.</w:t>
      </w:r>
    </w:p>
    <w:p w14:paraId="250AE19D" w14:textId="77777777" w:rsidR="00C177D8" w:rsidRDefault="00C177D8" w:rsidP="0049214F">
      <w:pPr>
        <w:jc w:val="both"/>
        <w:rPr>
          <w:rFonts w:ascii="Open Sans" w:eastAsia="Calibri" w:hAnsi="Open Sans" w:cs="Open Sans"/>
          <w:sz w:val="20"/>
          <w:szCs w:val="20"/>
          <w:lang w:val="en-GB"/>
        </w:rPr>
      </w:pPr>
    </w:p>
    <w:p w14:paraId="57560E30" w14:textId="77777777" w:rsidR="0049214F" w:rsidRPr="000A32C4" w:rsidRDefault="0049214F" w:rsidP="0049214F">
      <w:pPr>
        <w:jc w:val="both"/>
        <w:rPr>
          <w:rFonts w:ascii="Open Sans" w:hAnsi="Open Sans" w:cs="Open Sans"/>
          <w:b/>
          <w:bCs/>
          <w:sz w:val="20"/>
          <w:szCs w:val="20"/>
          <w:u w:val="single"/>
        </w:rPr>
      </w:pPr>
      <w:r w:rsidRPr="000A32C4">
        <w:rPr>
          <w:rFonts w:ascii="Open Sans" w:hAnsi="Open Sans" w:cs="Open Sans"/>
          <w:b/>
          <w:bCs/>
          <w:sz w:val="20"/>
          <w:szCs w:val="20"/>
          <w:u w:val="single"/>
        </w:rPr>
        <w:t>Desirable</w:t>
      </w:r>
    </w:p>
    <w:p w14:paraId="26601C55" w14:textId="77777777" w:rsidR="000A32C4" w:rsidRDefault="000A32C4" w:rsidP="000A32C4">
      <w:pPr>
        <w:pStyle w:val="ListParagraph"/>
        <w:numPr>
          <w:ilvl w:val="0"/>
          <w:numId w:val="43"/>
        </w:numPr>
        <w:rPr>
          <w:kern w:val="2"/>
          <w14:ligatures w14:val="standardContextual"/>
        </w:rPr>
      </w:pPr>
      <w:r>
        <w:rPr>
          <w:rFonts w:ascii="Open Sans" w:hAnsi="Open Sans" w:cs="Open Sans"/>
          <w:b/>
          <w:bCs/>
          <w:sz w:val="20"/>
          <w:szCs w:val="20"/>
        </w:rPr>
        <w:t>Sector and organisational context:</w:t>
      </w:r>
      <w:r>
        <w:rPr>
          <w:rFonts w:ascii="Open Sans" w:hAnsi="Open Sans" w:cs="Open Sans"/>
          <w:sz w:val="20"/>
          <w:szCs w:val="20"/>
        </w:rPr>
        <w:t xml:space="preserve"> Experience of working in a fast-paced organisation with a national reach.</w:t>
      </w:r>
    </w:p>
    <w:p w14:paraId="502BBBF9" w14:textId="77777777" w:rsidR="000A32C4" w:rsidRDefault="000A32C4" w:rsidP="000A32C4">
      <w:pPr>
        <w:pStyle w:val="ListParagraph"/>
        <w:numPr>
          <w:ilvl w:val="0"/>
          <w:numId w:val="43"/>
        </w:numPr>
      </w:pPr>
      <w:r>
        <w:rPr>
          <w:rFonts w:ascii="Open Sans" w:hAnsi="Open Sans" w:cs="Open Sans"/>
          <w:b/>
          <w:bCs/>
          <w:sz w:val="20"/>
          <w:szCs w:val="20"/>
        </w:rPr>
        <w:t>Gaming and lottery products:</w:t>
      </w:r>
      <w:r>
        <w:rPr>
          <w:rFonts w:ascii="Open Sans" w:hAnsi="Open Sans" w:cs="Open Sans"/>
          <w:sz w:val="20"/>
          <w:szCs w:val="20"/>
        </w:rPr>
        <w:t xml:space="preserve"> experience of gaming products, such as lottery, raffle or prize draw activity.</w:t>
      </w:r>
    </w:p>
    <w:p w14:paraId="38D72A28" w14:textId="77777777" w:rsidR="000A32C4" w:rsidRDefault="000A32C4" w:rsidP="000A32C4">
      <w:pPr>
        <w:pStyle w:val="ListParagraph"/>
        <w:numPr>
          <w:ilvl w:val="0"/>
          <w:numId w:val="43"/>
        </w:numPr>
      </w:pPr>
      <w:r>
        <w:rPr>
          <w:rFonts w:ascii="Open Sans" w:hAnsi="Open Sans" w:cs="Open Sans"/>
          <w:b/>
          <w:bCs/>
          <w:sz w:val="20"/>
          <w:szCs w:val="20"/>
        </w:rPr>
        <w:t>Travel:</w:t>
      </w:r>
      <w:r>
        <w:rPr>
          <w:rFonts w:ascii="Open Sans" w:hAnsi="Open Sans" w:cs="Open Sans"/>
          <w:sz w:val="20"/>
          <w:szCs w:val="20"/>
        </w:rPr>
        <w:t xml:space="preserve"> a current valid driving license for driving in the UK.</w:t>
      </w:r>
    </w:p>
    <w:p w14:paraId="2FC2A350" w14:textId="77777777" w:rsidR="001212FC" w:rsidRDefault="001212FC">
      <w:pPr>
        <w:jc w:val="both"/>
        <w:rPr>
          <w:rFonts w:ascii="Open Sans" w:hAnsi="Open Sans" w:cs="Open Sans"/>
          <w:b/>
          <w:bCs/>
          <w:sz w:val="20"/>
          <w:szCs w:val="20"/>
          <w:u w:val="single"/>
        </w:rPr>
      </w:pPr>
    </w:p>
    <w:p w14:paraId="177E3714" w14:textId="77777777" w:rsidR="001212FC" w:rsidRDefault="001212FC">
      <w:pPr>
        <w:jc w:val="both"/>
        <w:rPr>
          <w:rFonts w:ascii="Open Sans" w:hAnsi="Open Sans" w:cs="Open Sans"/>
          <w:b/>
          <w:bCs/>
          <w:sz w:val="20"/>
          <w:szCs w:val="20"/>
          <w:u w:val="single"/>
        </w:rPr>
      </w:pPr>
    </w:p>
    <w:p w14:paraId="69AF0D89" w14:textId="77777777" w:rsidR="000A32C4" w:rsidRDefault="000A32C4">
      <w:pPr>
        <w:jc w:val="both"/>
        <w:rPr>
          <w:rFonts w:ascii="Open Sans" w:hAnsi="Open Sans" w:cs="Open Sans"/>
          <w:b/>
          <w:bCs/>
          <w:sz w:val="20"/>
          <w:szCs w:val="20"/>
          <w:u w:val="single"/>
        </w:rPr>
      </w:pPr>
    </w:p>
    <w:p w14:paraId="586379EC" w14:textId="77777777" w:rsidR="000A32C4" w:rsidRDefault="000A32C4">
      <w:pPr>
        <w:jc w:val="both"/>
        <w:rPr>
          <w:rFonts w:ascii="Open Sans" w:hAnsi="Open Sans" w:cs="Open Sans"/>
          <w:b/>
          <w:bCs/>
          <w:sz w:val="20"/>
          <w:szCs w:val="20"/>
          <w:u w:val="single"/>
        </w:rPr>
      </w:pPr>
    </w:p>
    <w:p w14:paraId="459B22E5" w14:textId="77777777" w:rsidR="000A32C4" w:rsidRDefault="000A32C4">
      <w:pPr>
        <w:jc w:val="both"/>
        <w:rPr>
          <w:rFonts w:ascii="Open Sans" w:hAnsi="Open Sans" w:cs="Open Sans"/>
          <w:b/>
          <w:bCs/>
          <w:sz w:val="20"/>
          <w:szCs w:val="20"/>
          <w:u w:val="single"/>
        </w:rPr>
      </w:pPr>
    </w:p>
    <w:p w14:paraId="0A4640E4" w14:textId="77777777" w:rsidR="000A32C4" w:rsidRDefault="000A32C4">
      <w:pPr>
        <w:jc w:val="both"/>
        <w:rPr>
          <w:rFonts w:ascii="Open Sans" w:hAnsi="Open Sans" w:cs="Open Sans"/>
          <w:b/>
          <w:bCs/>
          <w:sz w:val="20"/>
          <w:szCs w:val="20"/>
          <w:u w:val="single"/>
        </w:rPr>
      </w:pPr>
    </w:p>
    <w:p w14:paraId="79E81B71" w14:textId="6B969104" w:rsidR="00392495" w:rsidRPr="002628E2" w:rsidRDefault="001C178D">
      <w:pPr>
        <w:jc w:val="both"/>
        <w:rPr>
          <w:rFonts w:ascii="Open Sans" w:hAnsi="Open Sans" w:cs="Open Sans"/>
          <w:bCs/>
          <w:sz w:val="20"/>
          <w:szCs w:val="20"/>
        </w:rPr>
      </w:pPr>
      <w:r w:rsidRPr="002628E2">
        <w:rPr>
          <w:rFonts w:ascii="Open Sans" w:hAnsi="Open Sans" w:cs="Open Sans"/>
          <w:b/>
          <w:bCs/>
          <w:sz w:val="20"/>
          <w:szCs w:val="20"/>
          <w:u w:val="single"/>
        </w:rPr>
        <w:t xml:space="preserve">DIMENSIONS AND </w:t>
      </w:r>
      <w:r w:rsidR="00392495" w:rsidRPr="002628E2">
        <w:rPr>
          <w:rFonts w:ascii="Open Sans" w:hAnsi="Open Sans" w:cs="Open Sans"/>
          <w:b/>
          <w:bCs/>
          <w:sz w:val="20"/>
          <w:szCs w:val="20"/>
          <w:u w:val="single"/>
        </w:rPr>
        <w:t>SCOPE OF JOB</w:t>
      </w:r>
    </w:p>
    <w:p w14:paraId="5871B928" w14:textId="77777777" w:rsidR="00634229" w:rsidRPr="002628E2" w:rsidRDefault="00634229" w:rsidP="00F47BDB">
      <w:pPr>
        <w:ind w:right="388"/>
        <w:jc w:val="both"/>
        <w:rPr>
          <w:rFonts w:ascii="Open Sans" w:hAnsi="Open Sans" w:cs="Open Sans"/>
          <w:sz w:val="20"/>
          <w:szCs w:val="20"/>
        </w:rPr>
      </w:pPr>
    </w:p>
    <w:p w14:paraId="1DD91E28" w14:textId="77777777" w:rsidR="00F460D0" w:rsidRPr="002628E2" w:rsidRDefault="00F460D0">
      <w:pPr>
        <w:jc w:val="both"/>
        <w:rPr>
          <w:rFonts w:ascii="Open Sans" w:hAnsi="Open Sans" w:cs="Open Sans"/>
          <w:bCs/>
          <w:sz w:val="20"/>
          <w:szCs w:val="20"/>
          <w:u w:val="single"/>
        </w:rPr>
      </w:pPr>
      <w:r w:rsidRPr="002628E2">
        <w:rPr>
          <w:rFonts w:ascii="Open Sans" w:hAnsi="Open Sans" w:cs="Open Sans"/>
          <w:bCs/>
          <w:sz w:val="20"/>
          <w:szCs w:val="20"/>
          <w:u w:val="single"/>
        </w:rPr>
        <w:t>Scale</w:t>
      </w:r>
    </w:p>
    <w:p w14:paraId="2D66AA37" w14:textId="420A9FCF" w:rsidR="000A5DCD" w:rsidRPr="000A5DCD" w:rsidRDefault="0030603B" w:rsidP="000A5DCD">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 xml:space="preserve">Working with the direction and support of </w:t>
      </w:r>
      <w:r w:rsidR="00143B6F">
        <w:rPr>
          <w:rFonts w:ascii="Open Sans" w:hAnsi="Open Sans" w:cs="Open Sans"/>
          <w:sz w:val="20"/>
          <w:szCs w:val="20"/>
          <w:lang w:val="en-GB" w:eastAsia="en-GB"/>
        </w:rPr>
        <w:t xml:space="preserve">the Giving Campaigns &amp; Products </w:t>
      </w:r>
      <w:r>
        <w:rPr>
          <w:rFonts w:ascii="Open Sans" w:hAnsi="Open Sans" w:cs="Open Sans"/>
          <w:sz w:val="20"/>
          <w:szCs w:val="20"/>
          <w:lang w:val="en-GB" w:eastAsia="en-GB"/>
        </w:rPr>
        <w:t>Manager, you are r</w:t>
      </w:r>
      <w:r w:rsidR="000A5DCD" w:rsidRPr="000A5DCD">
        <w:rPr>
          <w:rFonts w:ascii="Open Sans" w:hAnsi="Open Sans" w:cs="Open Sans"/>
          <w:sz w:val="20"/>
          <w:szCs w:val="20"/>
          <w:lang w:val="en-GB" w:eastAsia="en-GB"/>
        </w:rPr>
        <w:t xml:space="preserve">esponsible for </w:t>
      </w:r>
      <w:r w:rsidR="00144C19">
        <w:rPr>
          <w:rFonts w:ascii="Open Sans" w:hAnsi="Open Sans" w:cs="Open Sans"/>
          <w:sz w:val="20"/>
          <w:szCs w:val="20"/>
          <w:lang w:val="en-GB" w:eastAsia="en-GB"/>
        </w:rPr>
        <w:t>i</w:t>
      </w:r>
      <w:r w:rsidR="000A5DCD" w:rsidRPr="000A5DCD">
        <w:rPr>
          <w:rFonts w:ascii="Open Sans" w:hAnsi="Open Sans" w:cs="Open Sans"/>
          <w:sz w:val="20"/>
          <w:szCs w:val="20"/>
          <w:lang w:val="en-GB" w:eastAsia="en-GB"/>
        </w:rPr>
        <w:t xml:space="preserve">ndividual </w:t>
      </w:r>
      <w:r w:rsidR="00144C19">
        <w:rPr>
          <w:rFonts w:ascii="Open Sans" w:hAnsi="Open Sans" w:cs="Open Sans"/>
          <w:sz w:val="20"/>
          <w:szCs w:val="20"/>
          <w:lang w:val="en-GB" w:eastAsia="en-GB"/>
        </w:rPr>
        <w:t>g</w:t>
      </w:r>
      <w:r w:rsidR="000A5DCD" w:rsidRPr="000A5DCD">
        <w:rPr>
          <w:rFonts w:ascii="Open Sans" w:hAnsi="Open Sans" w:cs="Open Sans"/>
          <w:sz w:val="20"/>
          <w:szCs w:val="20"/>
          <w:lang w:val="en-GB" w:eastAsia="en-GB"/>
        </w:rPr>
        <w:t>iving</w:t>
      </w:r>
      <w:r w:rsidR="00102B00">
        <w:rPr>
          <w:rFonts w:ascii="Open Sans" w:hAnsi="Open Sans" w:cs="Open Sans"/>
          <w:sz w:val="20"/>
          <w:szCs w:val="20"/>
          <w:lang w:val="en-GB" w:eastAsia="en-GB"/>
        </w:rPr>
        <w:t xml:space="preserve"> and </w:t>
      </w:r>
      <w:r w:rsidR="00144C19">
        <w:rPr>
          <w:rFonts w:ascii="Open Sans" w:hAnsi="Open Sans" w:cs="Open Sans"/>
          <w:sz w:val="20"/>
          <w:szCs w:val="20"/>
          <w:lang w:val="en-GB" w:eastAsia="en-GB"/>
        </w:rPr>
        <w:t>p</w:t>
      </w:r>
      <w:r w:rsidR="00102B00">
        <w:rPr>
          <w:rFonts w:ascii="Open Sans" w:hAnsi="Open Sans" w:cs="Open Sans"/>
          <w:sz w:val="20"/>
          <w:szCs w:val="20"/>
          <w:lang w:val="en-GB" w:eastAsia="en-GB"/>
        </w:rPr>
        <w:t>roduct</w:t>
      </w:r>
      <w:r w:rsidR="000A5DCD" w:rsidRPr="000A5DCD">
        <w:rPr>
          <w:rFonts w:ascii="Open Sans" w:hAnsi="Open Sans" w:cs="Open Sans"/>
          <w:sz w:val="20"/>
          <w:szCs w:val="20"/>
          <w:lang w:val="en-GB" w:eastAsia="en-GB"/>
        </w:rPr>
        <w:t xml:space="preserve"> </w:t>
      </w:r>
      <w:r w:rsidR="00144C19">
        <w:rPr>
          <w:rFonts w:ascii="Open Sans" w:hAnsi="Open Sans" w:cs="Open Sans"/>
          <w:sz w:val="20"/>
          <w:szCs w:val="20"/>
          <w:lang w:val="en-GB" w:eastAsia="en-GB"/>
        </w:rPr>
        <w:t>f</w:t>
      </w:r>
      <w:r w:rsidR="000A5DCD" w:rsidRPr="000A5DCD">
        <w:rPr>
          <w:rFonts w:ascii="Open Sans" w:hAnsi="Open Sans" w:cs="Open Sans"/>
          <w:sz w:val="20"/>
          <w:szCs w:val="20"/>
          <w:lang w:val="en-GB" w:eastAsia="en-GB"/>
        </w:rPr>
        <w:t>undraising.</w:t>
      </w:r>
      <w:r w:rsidR="000A5DCD" w:rsidRPr="000A5DCD">
        <w:rPr>
          <w:rFonts w:ascii="Calibri" w:eastAsia="Calibri" w:hAnsi="Calibri"/>
          <w:sz w:val="22"/>
          <w:szCs w:val="22"/>
          <w:lang w:val="en-GB"/>
        </w:rPr>
        <w:t xml:space="preserve"> </w:t>
      </w:r>
      <w:r w:rsidR="008C3099" w:rsidRPr="00AD11C7">
        <w:rPr>
          <w:rFonts w:ascii="Open Sans" w:hAnsi="Open Sans" w:cs="Open Sans"/>
          <w:sz w:val="20"/>
          <w:szCs w:val="20"/>
          <w:lang w:val="en-GB"/>
        </w:rPr>
        <w:t xml:space="preserve">This is a varied </w:t>
      </w:r>
      <w:r w:rsidR="008C3099">
        <w:rPr>
          <w:rFonts w:ascii="Open Sans" w:hAnsi="Open Sans" w:cs="Open Sans"/>
          <w:sz w:val="20"/>
          <w:szCs w:val="20"/>
          <w:lang w:val="en-GB"/>
        </w:rPr>
        <w:t xml:space="preserve">and complex </w:t>
      </w:r>
      <w:r w:rsidR="008C3099" w:rsidRPr="00AD11C7">
        <w:rPr>
          <w:rFonts w:ascii="Open Sans" w:hAnsi="Open Sans" w:cs="Open Sans"/>
          <w:sz w:val="20"/>
          <w:szCs w:val="20"/>
          <w:lang w:val="en-GB"/>
        </w:rPr>
        <w:t>role with responsibility for</w:t>
      </w:r>
      <w:r w:rsidR="008C3099">
        <w:rPr>
          <w:rFonts w:ascii="Open Sans" w:hAnsi="Open Sans" w:cs="Open Sans"/>
          <w:sz w:val="20"/>
          <w:szCs w:val="20"/>
          <w:lang w:val="en-GB"/>
        </w:rPr>
        <w:t xml:space="preserve"> </w:t>
      </w:r>
      <w:r w:rsidR="008C3099" w:rsidRPr="00AD11C7">
        <w:rPr>
          <w:rFonts w:ascii="Open Sans" w:hAnsi="Open Sans" w:cs="Open Sans"/>
          <w:sz w:val="20"/>
          <w:szCs w:val="20"/>
          <w:lang w:val="en-GB"/>
        </w:rPr>
        <w:t xml:space="preserve">delivering </w:t>
      </w:r>
      <w:r w:rsidR="008C3099" w:rsidRPr="00C177D8">
        <w:rPr>
          <w:rFonts w:ascii="Open Sans" w:hAnsi="Open Sans" w:cs="Open Sans"/>
          <w:sz w:val="20"/>
          <w:szCs w:val="20"/>
          <w:lang w:val="en-GB"/>
        </w:rPr>
        <w:t>strategic leadership of mass market</w:t>
      </w:r>
      <w:r w:rsidR="008C3099">
        <w:rPr>
          <w:rFonts w:ascii="Open Sans" w:hAnsi="Open Sans" w:cs="Open Sans"/>
          <w:sz w:val="20"/>
          <w:szCs w:val="20"/>
          <w:lang w:val="en-GB"/>
        </w:rPr>
        <w:t xml:space="preserve"> and mid-level</w:t>
      </w:r>
      <w:r w:rsidR="008C3099" w:rsidRPr="00C177D8">
        <w:rPr>
          <w:rFonts w:ascii="Open Sans" w:hAnsi="Open Sans" w:cs="Open Sans"/>
          <w:sz w:val="20"/>
          <w:szCs w:val="20"/>
          <w:lang w:val="en-GB"/>
        </w:rPr>
        <w:t xml:space="preserve"> fundraising with donors</w:t>
      </w:r>
      <w:r w:rsidR="008C3099">
        <w:rPr>
          <w:rFonts w:ascii="Open Sans" w:hAnsi="Open Sans" w:cs="Open Sans"/>
          <w:sz w:val="20"/>
          <w:szCs w:val="20"/>
          <w:lang w:val="en-GB"/>
        </w:rPr>
        <w:t xml:space="preserve"> and prospects and </w:t>
      </w:r>
      <w:r w:rsidR="008C3099" w:rsidRPr="00AD11C7">
        <w:rPr>
          <w:rFonts w:ascii="Open Sans" w:hAnsi="Open Sans" w:cs="Open Sans"/>
          <w:sz w:val="20"/>
          <w:szCs w:val="20"/>
          <w:lang w:val="en-GB"/>
        </w:rPr>
        <w:t>empowering our p</w:t>
      </w:r>
      <w:r w:rsidR="008C3099">
        <w:rPr>
          <w:rFonts w:ascii="Open Sans" w:hAnsi="Open Sans" w:cs="Open Sans"/>
          <w:sz w:val="20"/>
          <w:szCs w:val="20"/>
          <w:lang w:val="en-GB"/>
        </w:rPr>
        <w:t>laces</w:t>
      </w:r>
      <w:r w:rsidR="008C3099" w:rsidRPr="00AD11C7">
        <w:rPr>
          <w:rFonts w:ascii="Open Sans" w:hAnsi="Open Sans" w:cs="Open Sans"/>
          <w:sz w:val="20"/>
          <w:szCs w:val="20"/>
          <w:lang w:val="en-GB"/>
        </w:rPr>
        <w:t xml:space="preserve"> and supporter groups to raise funds</w:t>
      </w:r>
      <w:r w:rsidR="008C3099">
        <w:rPr>
          <w:rFonts w:ascii="Open Sans" w:hAnsi="Open Sans" w:cs="Open Sans"/>
          <w:sz w:val="20"/>
          <w:szCs w:val="20"/>
          <w:lang w:val="en-GB"/>
        </w:rPr>
        <w:t>.</w:t>
      </w:r>
    </w:p>
    <w:p w14:paraId="4E5F3C30" w14:textId="15127B1C" w:rsidR="00E536B1" w:rsidRDefault="00A52669" w:rsidP="00E536B1">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 xml:space="preserve">Contribute to </w:t>
      </w:r>
      <w:r w:rsidR="00E536B1">
        <w:rPr>
          <w:rFonts w:ascii="Open Sans" w:hAnsi="Open Sans" w:cs="Open Sans"/>
          <w:sz w:val="20"/>
          <w:szCs w:val="20"/>
          <w:lang w:val="en-GB" w:eastAsia="en-GB"/>
        </w:rPr>
        <w:t>income</w:t>
      </w:r>
      <w:r>
        <w:rPr>
          <w:rFonts w:ascii="Open Sans" w:hAnsi="Open Sans" w:cs="Open Sans"/>
          <w:sz w:val="20"/>
          <w:szCs w:val="20"/>
          <w:lang w:val="en-GB" w:eastAsia="en-GB"/>
        </w:rPr>
        <w:t xml:space="preserve"> generation</w:t>
      </w:r>
      <w:r w:rsidR="00E536B1">
        <w:rPr>
          <w:rFonts w:ascii="Open Sans" w:hAnsi="Open Sans" w:cs="Open Sans"/>
          <w:sz w:val="20"/>
          <w:szCs w:val="20"/>
          <w:lang w:val="en-GB" w:eastAsia="en-GB"/>
        </w:rPr>
        <w:t xml:space="preserve"> of</w:t>
      </w:r>
      <w:r w:rsidR="00E536B1" w:rsidRPr="000A5DCD">
        <w:rPr>
          <w:rFonts w:ascii="Open Sans" w:hAnsi="Open Sans" w:cs="Open Sans"/>
          <w:sz w:val="20"/>
          <w:szCs w:val="20"/>
          <w:lang w:val="en-GB" w:eastAsia="en-GB"/>
        </w:rPr>
        <w:t xml:space="preserve"> +£</w:t>
      </w:r>
      <w:r w:rsidR="00E536B1">
        <w:rPr>
          <w:rFonts w:ascii="Open Sans" w:hAnsi="Open Sans" w:cs="Open Sans"/>
          <w:sz w:val="20"/>
          <w:szCs w:val="20"/>
          <w:lang w:val="en-GB" w:eastAsia="en-GB"/>
        </w:rPr>
        <w:t>800,000</w:t>
      </w:r>
      <w:r w:rsidR="00E536B1" w:rsidRPr="000A5DCD">
        <w:rPr>
          <w:rFonts w:ascii="Open Sans" w:hAnsi="Open Sans" w:cs="Open Sans"/>
          <w:sz w:val="20"/>
          <w:szCs w:val="20"/>
          <w:lang w:val="en-GB" w:eastAsia="en-GB"/>
        </w:rPr>
        <w:t xml:space="preserve"> per yea</w:t>
      </w:r>
      <w:r w:rsidR="00E536B1">
        <w:rPr>
          <w:rFonts w:ascii="Open Sans" w:hAnsi="Open Sans" w:cs="Open Sans"/>
          <w:sz w:val="20"/>
          <w:szCs w:val="20"/>
          <w:lang w:val="en-GB" w:eastAsia="en-GB"/>
        </w:rPr>
        <w:t>r, developing crucial pipelines for fundraising growth and supporting positive awareness-raising and reputation</w:t>
      </w:r>
      <w:r w:rsidR="00E536B1" w:rsidRPr="000A5DCD">
        <w:rPr>
          <w:rFonts w:ascii="Open Sans" w:hAnsi="Open Sans" w:cs="Open Sans"/>
          <w:sz w:val="20"/>
          <w:szCs w:val="20"/>
          <w:lang w:val="en-GB" w:eastAsia="en-GB"/>
        </w:rPr>
        <w:t xml:space="preserve"> </w:t>
      </w:r>
      <w:r w:rsidR="00E536B1">
        <w:rPr>
          <w:rFonts w:ascii="Open Sans" w:hAnsi="Open Sans" w:cs="Open Sans"/>
          <w:sz w:val="20"/>
          <w:szCs w:val="20"/>
          <w:lang w:val="en-GB" w:eastAsia="en-GB"/>
        </w:rPr>
        <w:t>for</w:t>
      </w:r>
      <w:r w:rsidR="00E536B1" w:rsidRPr="000A5DCD">
        <w:rPr>
          <w:rFonts w:ascii="Open Sans" w:hAnsi="Open Sans" w:cs="Open Sans"/>
          <w:sz w:val="20"/>
          <w:szCs w:val="20"/>
          <w:lang w:val="en-GB" w:eastAsia="en-GB"/>
        </w:rPr>
        <w:t xml:space="preserve"> our charity.</w:t>
      </w:r>
    </w:p>
    <w:p w14:paraId="3694DB79" w14:textId="47F7E9DE" w:rsidR="00E536B1" w:rsidRDefault="00E536B1" w:rsidP="00E536B1">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 xml:space="preserve">In addition to five fundraising and stewardship appeals per year, you will </w:t>
      </w:r>
      <w:r w:rsidR="006B06FC">
        <w:rPr>
          <w:rFonts w:ascii="Open Sans" w:hAnsi="Open Sans" w:cs="Open Sans"/>
          <w:sz w:val="20"/>
          <w:szCs w:val="20"/>
          <w:lang w:val="en-GB" w:eastAsia="en-GB"/>
        </w:rPr>
        <w:t>support</w:t>
      </w:r>
      <w:r>
        <w:rPr>
          <w:rFonts w:ascii="Open Sans" w:hAnsi="Open Sans" w:cs="Open Sans"/>
          <w:sz w:val="20"/>
          <w:szCs w:val="20"/>
          <w:lang w:val="en-GB" w:eastAsia="en-GB"/>
        </w:rPr>
        <w:t xml:space="preserve"> regular giving, fundraising products such as the Scottish Heritage Lottery and Dedicate a Tree, a mid-level giving programme, the Founders’ Circle giving circle, digital giving and place-based fundraising collateral. </w:t>
      </w:r>
    </w:p>
    <w:p w14:paraId="07B4893A" w14:textId="2B4FEED0" w:rsidR="00E536B1" w:rsidRPr="009C7F51" w:rsidRDefault="006B06FC" w:rsidP="00E536B1">
      <w:pPr>
        <w:numPr>
          <w:ilvl w:val="0"/>
          <w:numId w:val="48"/>
        </w:numPr>
        <w:rPr>
          <w:rFonts w:ascii="Open Sans" w:hAnsi="Open Sans" w:cs="Open Sans"/>
          <w:sz w:val="20"/>
          <w:szCs w:val="20"/>
          <w:lang w:val="en-GB" w:eastAsia="en-GB"/>
        </w:rPr>
      </w:pPr>
      <w:r>
        <w:rPr>
          <w:rFonts w:ascii="Open Sans" w:hAnsi="Open Sans" w:cs="Open Sans"/>
          <w:sz w:val="20"/>
          <w:szCs w:val="20"/>
          <w:lang w:val="en-GB" w:eastAsia="en-GB"/>
        </w:rPr>
        <w:t>Support</w:t>
      </w:r>
      <w:r w:rsidR="00E536B1">
        <w:rPr>
          <w:rFonts w:ascii="Open Sans" w:hAnsi="Open Sans" w:cs="Open Sans"/>
          <w:sz w:val="20"/>
          <w:szCs w:val="20"/>
          <w:lang w:val="en-GB" w:eastAsia="en-GB"/>
        </w:rPr>
        <w:t xml:space="preserve"> individual giving and fundraising product supporter journeys and stewardship, collaborating across Audiences &amp; Support, to include impactful stewardship events and alignment with the Supporter Journeys Project.</w:t>
      </w:r>
    </w:p>
    <w:p w14:paraId="6305E4E9" w14:textId="77777777" w:rsidR="009E361B" w:rsidRPr="002628E2" w:rsidRDefault="009E361B">
      <w:pPr>
        <w:jc w:val="both"/>
        <w:rPr>
          <w:rFonts w:ascii="Open Sans" w:hAnsi="Open Sans" w:cs="Open Sans"/>
          <w:bCs/>
          <w:sz w:val="20"/>
          <w:szCs w:val="20"/>
          <w:u w:val="single"/>
        </w:rPr>
      </w:pPr>
    </w:p>
    <w:p w14:paraId="742BA4FE" w14:textId="2DDAAF37" w:rsidR="00392495" w:rsidRPr="002628E2" w:rsidRDefault="00392495">
      <w:pPr>
        <w:jc w:val="both"/>
        <w:rPr>
          <w:rFonts w:ascii="Open Sans" w:hAnsi="Open Sans" w:cs="Open Sans"/>
          <w:bCs/>
          <w:sz w:val="20"/>
          <w:szCs w:val="20"/>
          <w:u w:val="single"/>
        </w:rPr>
      </w:pPr>
      <w:r w:rsidRPr="002628E2">
        <w:rPr>
          <w:rFonts w:ascii="Open Sans" w:hAnsi="Open Sans" w:cs="Open Sans"/>
          <w:bCs/>
          <w:sz w:val="20"/>
          <w:szCs w:val="20"/>
          <w:u w:val="single"/>
        </w:rPr>
        <w:t xml:space="preserve">People </w:t>
      </w:r>
      <w:r w:rsidR="000E023A">
        <w:rPr>
          <w:rFonts w:ascii="Open Sans" w:hAnsi="Open Sans" w:cs="Open Sans"/>
          <w:bCs/>
          <w:sz w:val="20"/>
          <w:szCs w:val="20"/>
          <w:u w:val="single"/>
        </w:rPr>
        <w:t>m</w:t>
      </w:r>
      <w:r w:rsidRPr="002628E2">
        <w:rPr>
          <w:rFonts w:ascii="Open Sans" w:hAnsi="Open Sans" w:cs="Open Sans"/>
          <w:bCs/>
          <w:sz w:val="20"/>
          <w:szCs w:val="20"/>
          <w:u w:val="single"/>
        </w:rPr>
        <w:t>anagement</w:t>
      </w:r>
    </w:p>
    <w:p w14:paraId="2FA36424" w14:textId="77777777" w:rsidR="00C836FB" w:rsidRPr="000A5DCD" w:rsidRDefault="00C836FB" w:rsidP="00C836FB">
      <w:pPr>
        <w:numPr>
          <w:ilvl w:val="0"/>
          <w:numId w:val="34"/>
        </w:numPr>
        <w:spacing w:after="160" w:line="259" w:lineRule="auto"/>
        <w:contextualSpacing/>
        <w:rPr>
          <w:rFonts w:ascii="Open Sans" w:hAnsi="Open Sans" w:cs="Open Sans"/>
          <w:sz w:val="20"/>
          <w:szCs w:val="20"/>
          <w:lang w:val="en-GB" w:eastAsia="en-GB"/>
        </w:rPr>
      </w:pPr>
      <w:r>
        <w:rPr>
          <w:rFonts w:ascii="Open Sans" w:hAnsi="Open Sans" w:cs="Open Sans"/>
          <w:sz w:val="20"/>
          <w:szCs w:val="20"/>
          <w:lang w:val="en-GB" w:eastAsia="en-GB"/>
        </w:rPr>
        <w:t>S</w:t>
      </w:r>
      <w:r w:rsidRPr="000A5DCD">
        <w:rPr>
          <w:rFonts w:ascii="Open Sans" w:hAnsi="Open Sans" w:cs="Open Sans"/>
          <w:sz w:val="20"/>
          <w:szCs w:val="20"/>
          <w:lang w:val="en-GB" w:eastAsia="en-GB"/>
        </w:rPr>
        <w:t>upport</w:t>
      </w:r>
      <w:r>
        <w:rPr>
          <w:rFonts w:ascii="Open Sans" w:hAnsi="Open Sans" w:cs="Open Sans"/>
          <w:sz w:val="20"/>
          <w:szCs w:val="20"/>
          <w:lang w:val="en-GB" w:eastAsia="en-GB"/>
        </w:rPr>
        <w:t xml:space="preserve"> and collaborate with</w:t>
      </w:r>
      <w:r w:rsidRPr="000A5DCD">
        <w:rPr>
          <w:rFonts w:ascii="Open Sans" w:hAnsi="Open Sans" w:cs="Open Sans"/>
          <w:sz w:val="20"/>
          <w:szCs w:val="20"/>
          <w:lang w:val="en-GB" w:eastAsia="en-GB"/>
        </w:rPr>
        <w:t xml:space="preserve"> team members</w:t>
      </w:r>
      <w:r>
        <w:rPr>
          <w:rFonts w:ascii="Open Sans" w:hAnsi="Open Sans" w:cs="Open Sans"/>
          <w:sz w:val="20"/>
          <w:szCs w:val="20"/>
          <w:lang w:val="en-GB" w:eastAsia="en-GB"/>
        </w:rPr>
        <w:t xml:space="preserve"> in Fundraising &amp; Philanthropy and across Audiences &amp; Support</w:t>
      </w:r>
      <w:r w:rsidRPr="000A5DCD">
        <w:rPr>
          <w:rFonts w:ascii="Open Sans" w:hAnsi="Open Sans" w:cs="Open Sans"/>
          <w:sz w:val="20"/>
          <w:szCs w:val="20"/>
          <w:lang w:val="en-GB" w:eastAsia="en-GB"/>
        </w:rPr>
        <w:t xml:space="preserve">, ensuring a coordinated and </w:t>
      </w:r>
      <w:r>
        <w:rPr>
          <w:rFonts w:ascii="Open Sans" w:hAnsi="Open Sans" w:cs="Open Sans"/>
          <w:sz w:val="20"/>
          <w:szCs w:val="20"/>
          <w:lang w:val="en-GB" w:eastAsia="en-GB"/>
        </w:rPr>
        <w:t xml:space="preserve">strategic </w:t>
      </w:r>
      <w:r w:rsidRPr="000A5DCD">
        <w:rPr>
          <w:rFonts w:ascii="Open Sans" w:hAnsi="Open Sans" w:cs="Open Sans"/>
          <w:sz w:val="20"/>
          <w:szCs w:val="20"/>
          <w:lang w:val="en-GB" w:eastAsia="en-GB"/>
        </w:rPr>
        <w:t>approach to fundraising</w:t>
      </w:r>
      <w:r>
        <w:rPr>
          <w:rFonts w:ascii="Open Sans" w:hAnsi="Open Sans" w:cs="Open Sans"/>
          <w:sz w:val="20"/>
          <w:szCs w:val="20"/>
          <w:lang w:val="en-GB" w:eastAsia="en-GB"/>
        </w:rPr>
        <w:t>, marketing and communications.</w:t>
      </w:r>
    </w:p>
    <w:p w14:paraId="2A4583EF" w14:textId="77777777" w:rsidR="00C836FB" w:rsidRDefault="00C836FB" w:rsidP="00C836FB">
      <w:pPr>
        <w:numPr>
          <w:ilvl w:val="0"/>
          <w:numId w:val="34"/>
        </w:numPr>
        <w:spacing w:after="200" w:line="276" w:lineRule="auto"/>
        <w:contextualSpacing/>
        <w:rPr>
          <w:rFonts w:ascii="Open Sans" w:hAnsi="Open Sans" w:cs="Open Sans"/>
          <w:sz w:val="20"/>
          <w:szCs w:val="20"/>
          <w:lang w:val="en-GB" w:eastAsia="en-GB"/>
        </w:rPr>
      </w:pPr>
      <w:r>
        <w:rPr>
          <w:rFonts w:ascii="Open Sans" w:hAnsi="Open Sans" w:cs="Open Sans"/>
          <w:sz w:val="20"/>
          <w:szCs w:val="20"/>
          <w:lang w:val="en-GB" w:eastAsia="en-GB"/>
        </w:rPr>
        <w:t>E</w:t>
      </w:r>
      <w:r w:rsidRPr="000A5DCD">
        <w:rPr>
          <w:rFonts w:ascii="Open Sans" w:hAnsi="Open Sans" w:cs="Open Sans"/>
          <w:sz w:val="20"/>
          <w:szCs w:val="20"/>
          <w:lang w:val="en-GB" w:eastAsia="en-GB"/>
        </w:rPr>
        <w:t xml:space="preserve">stablish </w:t>
      </w:r>
      <w:r>
        <w:rPr>
          <w:rFonts w:ascii="Open Sans" w:hAnsi="Open Sans" w:cs="Open Sans"/>
          <w:sz w:val="20"/>
          <w:szCs w:val="20"/>
          <w:lang w:val="en-GB" w:eastAsia="en-GB"/>
        </w:rPr>
        <w:t>and sustain strong</w:t>
      </w:r>
      <w:r w:rsidRPr="000A5DCD">
        <w:rPr>
          <w:rFonts w:ascii="Open Sans" w:hAnsi="Open Sans" w:cs="Open Sans"/>
          <w:sz w:val="20"/>
          <w:szCs w:val="20"/>
          <w:lang w:val="en-GB" w:eastAsia="en-GB"/>
        </w:rPr>
        <w:t xml:space="preserve"> working relationships with internal and external stakeholders</w:t>
      </w:r>
      <w:r>
        <w:rPr>
          <w:rFonts w:ascii="Open Sans" w:hAnsi="Open Sans" w:cs="Open Sans"/>
          <w:sz w:val="20"/>
          <w:szCs w:val="20"/>
          <w:lang w:val="en-GB" w:eastAsia="en-GB"/>
        </w:rPr>
        <w:t xml:space="preserve">, including design and media agencies and other third parties essential to the individual giving function. </w:t>
      </w:r>
    </w:p>
    <w:p w14:paraId="47E32CE8" w14:textId="776D2156" w:rsidR="00C836FB" w:rsidRDefault="00C836FB" w:rsidP="00C836FB">
      <w:pPr>
        <w:numPr>
          <w:ilvl w:val="0"/>
          <w:numId w:val="34"/>
        </w:numPr>
        <w:spacing w:after="200" w:line="276" w:lineRule="auto"/>
        <w:contextualSpacing/>
        <w:rPr>
          <w:rFonts w:ascii="Open Sans" w:hAnsi="Open Sans" w:cs="Open Sans"/>
          <w:sz w:val="20"/>
          <w:szCs w:val="20"/>
          <w:lang w:val="en-GB" w:eastAsia="en-GB"/>
        </w:rPr>
      </w:pPr>
      <w:r>
        <w:rPr>
          <w:rFonts w:ascii="Open Sans" w:hAnsi="Open Sans" w:cs="Open Sans"/>
          <w:sz w:val="20"/>
          <w:szCs w:val="20"/>
          <w:lang w:val="en-GB" w:eastAsia="en-GB"/>
        </w:rPr>
        <w:t xml:space="preserve">Work closely with colleagues </w:t>
      </w:r>
      <w:r w:rsidR="00993747">
        <w:rPr>
          <w:rFonts w:ascii="Open Sans" w:hAnsi="Open Sans" w:cs="Open Sans"/>
          <w:sz w:val="20"/>
          <w:szCs w:val="20"/>
          <w:lang w:val="en-GB" w:eastAsia="en-GB"/>
        </w:rPr>
        <w:t xml:space="preserve">across the Trust </w:t>
      </w:r>
      <w:r>
        <w:rPr>
          <w:rFonts w:ascii="Open Sans" w:hAnsi="Open Sans" w:cs="Open Sans"/>
          <w:sz w:val="20"/>
          <w:szCs w:val="20"/>
          <w:lang w:val="en-GB" w:eastAsia="en-GB"/>
        </w:rPr>
        <w:t xml:space="preserve">to ensure methods to inspire individual giving are </w:t>
      </w:r>
      <w:r w:rsidR="00D14D4A">
        <w:rPr>
          <w:rFonts w:ascii="Open Sans" w:hAnsi="Open Sans" w:cs="Open Sans"/>
          <w:sz w:val="20"/>
          <w:szCs w:val="20"/>
          <w:lang w:val="en-GB" w:eastAsia="en-GB"/>
        </w:rPr>
        <w:t xml:space="preserve">managed and </w:t>
      </w:r>
      <w:r>
        <w:rPr>
          <w:rFonts w:ascii="Open Sans" w:hAnsi="Open Sans" w:cs="Open Sans"/>
          <w:sz w:val="20"/>
          <w:szCs w:val="20"/>
          <w:lang w:val="en-GB" w:eastAsia="en-GB"/>
        </w:rPr>
        <w:t>optimised.</w:t>
      </w:r>
    </w:p>
    <w:p w14:paraId="150CC79A" w14:textId="5EAE7316" w:rsidR="00C836FB" w:rsidRPr="00C836FB" w:rsidRDefault="00C836FB" w:rsidP="00C836FB">
      <w:pPr>
        <w:numPr>
          <w:ilvl w:val="0"/>
          <w:numId w:val="34"/>
        </w:numPr>
        <w:spacing w:after="200" w:line="276" w:lineRule="auto"/>
        <w:contextualSpacing/>
        <w:rPr>
          <w:rFonts w:ascii="Open Sans" w:eastAsia="Arial" w:hAnsi="Open Sans" w:cs="Open Sans"/>
          <w:bCs/>
          <w:color w:val="000000"/>
          <w:sz w:val="20"/>
          <w:szCs w:val="20"/>
          <w:bdr w:val="none" w:sz="0" w:space="0" w:color="auto" w:frame="1"/>
          <w:lang w:eastAsia="en-GB"/>
        </w:rPr>
      </w:pPr>
      <w:r w:rsidRPr="007E082B">
        <w:rPr>
          <w:rFonts w:ascii="Open Sans" w:eastAsia="Arial" w:hAnsi="Open Sans" w:cs="Open Sans"/>
          <w:bCs/>
          <w:color w:val="000000"/>
          <w:sz w:val="20"/>
          <w:szCs w:val="20"/>
          <w:bdr w:val="none" w:sz="0" w:space="0" w:color="auto" w:frame="1"/>
          <w:lang w:eastAsia="en-GB"/>
        </w:rPr>
        <w:t>Occasional supervision of temporary administrative staff, interns and volunteers</w:t>
      </w:r>
      <w:r>
        <w:rPr>
          <w:rFonts w:ascii="Open Sans" w:eastAsia="Arial" w:hAnsi="Open Sans" w:cs="Open Sans"/>
          <w:bCs/>
          <w:color w:val="000000"/>
          <w:sz w:val="20"/>
          <w:szCs w:val="20"/>
          <w:bdr w:val="none" w:sz="0" w:space="0" w:color="auto" w:frame="1"/>
          <w:lang w:eastAsia="en-GB"/>
        </w:rPr>
        <w:t>.</w:t>
      </w:r>
    </w:p>
    <w:p w14:paraId="4564A9C6" w14:textId="77777777" w:rsidR="009A730D" w:rsidRDefault="009A730D" w:rsidP="009A730D">
      <w:pPr>
        <w:spacing w:after="200" w:line="276" w:lineRule="auto"/>
        <w:ind w:left="720"/>
        <w:contextualSpacing/>
        <w:rPr>
          <w:rFonts w:ascii="Open Sans" w:hAnsi="Open Sans" w:cs="Open Sans"/>
          <w:sz w:val="20"/>
          <w:szCs w:val="20"/>
          <w:lang w:val="en-GB" w:eastAsia="en-GB"/>
        </w:rPr>
      </w:pPr>
    </w:p>
    <w:p w14:paraId="22AB634E" w14:textId="77777777" w:rsidR="00EF2562" w:rsidRPr="002628E2" w:rsidRDefault="00EF2562" w:rsidP="00EF2562">
      <w:pPr>
        <w:jc w:val="both"/>
        <w:rPr>
          <w:rFonts w:ascii="Open Sans" w:hAnsi="Open Sans" w:cs="Open Sans"/>
          <w:bCs/>
          <w:sz w:val="20"/>
          <w:szCs w:val="20"/>
          <w:u w:val="single"/>
        </w:rPr>
      </w:pPr>
      <w:r w:rsidRPr="002628E2">
        <w:rPr>
          <w:rFonts w:ascii="Open Sans" w:hAnsi="Open Sans" w:cs="Open Sans"/>
          <w:bCs/>
          <w:sz w:val="20"/>
          <w:szCs w:val="20"/>
          <w:u w:val="single"/>
        </w:rPr>
        <w:t xml:space="preserve">Finance </w:t>
      </w:r>
      <w:r>
        <w:rPr>
          <w:rFonts w:ascii="Open Sans" w:hAnsi="Open Sans" w:cs="Open Sans"/>
          <w:bCs/>
          <w:sz w:val="20"/>
          <w:szCs w:val="20"/>
          <w:u w:val="single"/>
        </w:rPr>
        <w:t>m</w:t>
      </w:r>
      <w:r w:rsidRPr="002628E2">
        <w:rPr>
          <w:rFonts w:ascii="Open Sans" w:hAnsi="Open Sans" w:cs="Open Sans"/>
          <w:bCs/>
          <w:sz w:val="20"/>
          <w:szCs w:val="20"/>
          <w:u w:val="single"/>
        </w:rPr>
        <w:t>anagement</w:t>
      </w:r>
    </w:p>
    <w:p w14:paraId="240D7AF5" w14:textId="4767CA99" w:rsidR="00EF2562" w:rsidRDefault="00EF2562" w:rsidP="00EF2562">
      <w:pPr>
        <w:pStyle w:val="ListParagraph"/>
        <w:numPr>
          <w:ilvl w:val="0"/>
          <w:numId w:val="13"/>
        </w:numPr>
        <w:rPr>
          <w:rFonts w:ascii="Open Sans" w:hAnsi="Open Sans" w:cs="Open Sans"/>
          <w:bCs/>
          <w:sz w:val="20"/>
          <w:szCs w:val="20"/>
          <w:lang w:val="en-GB" w:eastAsia="en-GB"/>
        </w:rPr>
      </w:pPr>
      <w:r>
        <w:rPr>
          <w:rFonts w:ascii="Open Sans" w:hAnsi="Open Sans" w:cs="Open Sans"/>
          <w:bCs/>
          <w:sz w:val="20"/>
          <w:szCs w:val="20"/>
          <w:lang w:val="en-GB" w:eastAsia="en-GB"/>
        </w:rPr>
        <w:t>Supporting management of</w:t>
      </w:r>
      <w:r w:rsidRPr="000A5DCD">
        <w:rPr>
          <w:rFonts w:ascii="Open Sans" w:hAnsi="Open Sans" w:cs="Open Sans"/>
          <w:bCs/>
          <w:sz w:val="20"/>
          <w:szCs w:val="20"/>
          <w:lang w:val="en-GB" w:eastAsia="en-GB"/>
        </w:rPr>
        <w:t xml:space="preserve"> expenditure budget of circa</w:t>
      </w:r>
      <w:r>
        <w:rPr>
          <w:rFonts w:ascii="Open Sans" w:hAnsi="Open Sans" w:cs="Open Sans"/>
          <w:bCs/>
          <w:sz w:val="20"/>
          <w:szCs w:val="20"/>
          <w:lang w:val="en-GB" w:eastAsia="en-GB"/>
        </w:rPr>
        <w:t xml:space="preserve"> </w:t>
      </w:r>
      <w:r w:rsidRPr="000A5DCD">
        <w:rPr>
          <w:rFonts w:ascii="Open Sans" w:hAnsi="Open Sans" w:cs="Open Sans"/>
          <w:bCs/>
          <w:sz w:val="20"/>
          <w:szCs w:val="20"/>
          <w:lang w:val="en-GB" w:eastAsia="en-GB"/>
        </w:rPr>
        <w:t>£</w:t>
      </w:r>
      <w:r>
        <w:rPr>
          <w:rFonts w:ascii="Open Sans" w:hAnsi="Open Sans" w:cs="Open Sans"/>
          <w:bCs/>
          <w:sz w:val="20"/>
          <w:szCs w:val="20"/>
          <w:lang w:val="en-GB" w:eastAsia="en-GB"/>
        </w:rPr>
        <w:t>4</w:t>
      </w:r>
      <w:r w:rsidRPr="000A5DCD">
        <w:rPr>
          <w:rFonts w:ascii="Open Sans" w:hAnsi="Open Sans" w:cs="Open Sans"/>
          <w:bCs/>
          <w:sz w:val="20"/>
          <w:szCs w:val="20"/>
          <w:lang w:val="en-GB" w:eastAsia="en-GB"/>
        </w:rPr>
        <w:t>00K with income target of +£</w:t>
      </w:r>
      <w:r>
        <w:rPr>
          <w:rFonts w:ascii="Open Sans" w:hAnsi="Open Sans" w:cs="Open Sans"/>
          <w:bCs/>
          <w:sz w:val="20"/>
          <w:szCs w:val="20"/>
          <w:lang w:val="en-GB" w:eastAsia="en-GB"/>
        </w:rPr>
        <w:t xml:space="preserve">800,000 </w:t>
      </w:r>
      <w:r w:rsidRPr="000A5DCD">
        <w:rPr>
          <w:rFonts w:ascii="Open Sans" w:hAnsi="Open Sans" w:cs="Open Sans"/>
          <w:bCs/>
          <w:sz w:val="20"/>
          <w:szCs w:val="20"/>
          <w:lang w:val="en-GB" w:eastAsia="en-GB"/>
        </w:rPr>
        <w:t>per year</w:t>
      </w:r>
      <w:r w:rsidR="00EA7FCC">
        <w:rPr>
          <w:rFonts w:ascii="Open Sans" w:hAnsi="Open Sans" w:cs="Open Sans"/>
          <w:bCs/>
          <w:sz w:val="20"/>
          <w:szCs w:val="20"/>
          <w:lang w:val="en-GB" w:eastAsia="en-GB"/>
        </w:rPr>
        <w:t>.</w:t>
      </w:r>
    </w:p>
    <w:p w14:paraId="714B4210" w14:textId="46A51D74" w:rsidR="00EA7FCC" w:rsidRPr="000A5DCD" w:rsidRDefault="00D967CE" w:rsidP="00EA7FCC">
      <w:pPr>
        <w:pStyle w:val="ListParagraph"/>
        <w:numPr>
          <w:ilvl w:val="0"/>
          <w:numId w:val="13"/>
        </w:numPr>
        <w:rPr>
          <w:rFonts w:ascii="Open Sans" w:hAnsi="Open Sans" w:cs="Open Sans"/>
          <w:bCs/>
          <w:sz w:val="20"/>
          <w:szCs w:val="20"/>
          <w:lang w:val="en-GB" w:eastAsia="en-GB"/>
        </w:rPr>
      </w:pPr>
      <w:r w:rsidRPr="00EA7FCC">
        <w:rPr>
          <w:rFonts w:ascii="Open Sans" w:hAnsi="Open Sans" w:cs="Open Sans"/>
          <w:bCs/>
          <w:sz w:val="20"/>
          <w:szCs w:val="20"/>
          <w:lang w:val="en-GB" w:eastAsia="en-GB"/>
        </w:rPr>
        <w:t>Assisting</w:t>
      </w:r>
      <w:r w:rsidR="00EF2562" w:rsidRPr="00EA7FCC">
        <w:rPr>
          <w:rFonts w:ascii="Open Sans" w:hAnsi="Open Sans" w:cs="Open Sans"/>
          <w:bCs/>
          <w:sz w:val="20"/>
          <w:szCs w:val="20"/>
          <w:lang w:val="en-GB" w:eastAsia="en-GB"/>
        </w:rPr>
        <w:t xml:space="preserve"> </w:t>
      </w:r>
      <w:r w:rsidR="00EA7FCC">
        <w:rPr>
          <w:rFonts w:ascii="Open Sans" w:hAnsi="Open Sans" w:cs="Open Sans"/>
          <w:bCs/>
          <w:sz w:val="20"/>
          <w:szCs w:val="20"/>
          <w:lang w:val="en-GB" w:eastAsia="en-GB"/>
        </w:rPr>
        <w:t>with developing, reporting and analysing data-led individual giving activity.</w:t>
      </w:r>
    </w:p>
    <w:p w14:paraId="1D8BDD49" w14:textId="6F3250BA" w:rsidR="00EF2562" w:rsidRPr="00EA7FCC" w:rsidRDefault="00EF2562" w:rsidP="00893A32">
      <w:pPr>
        <w:pStyle w:val="ListParagraph"/>
        <w:ind w:left="627"/>
        <w:jc w:val="both"/>
        <w:rPr>
          <w:rFonts w:ascii="Open Sans" w:hAnsi="Open Sans" w:cs="Open Sans"/>
          <w:bCs/>
          <w:sz w:val="20"/>
          <w:szCs w:val="20"/>
        </w:rPr>
      </w:pPr>
    </w:p>
    <w:p w14:paraId="19B4E8A7" w14:textId="77777777" w:rsidR="00EF2562" w:rsidRPr="002628E2" w:rsidRDefault="00EF2562" w:rsidP="00EF2562">
      <w:pPr>
        <w:jc w:val="both"/>
        <w:rPr>
          <w:rFonts w:ascii="Open Sans" w:hAnsi="Open Sans" w:cs="Open Sans"/>
          <w:bCs/>
          <w:sz w:val="20"/>
          <w:szCs w:val="20"/>
        </w:rPr>
      </w:pPr>
      <w:r w:rsidRPr="002628E2">
        <w:rPr>
          <w:rFonts w:ascii="Open Sans" w:hAnsi="Open Sans" w:cs="Open Sans"/>
          <w:bCs/>
          <w:sz w:val="20"/>
          <w:szCs w:val="20"/>
          <w:u w:val="single"/>
        </w:rPr>
        <w:t>Tools / equipment / systems</w:t>
      </w:r>
    </w:p>
    <w:p w14:paraId="4C4E0BCF" w14:textId="77777777" w:rsidR="00EF2562"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Dynamics</w:t>
      </w:r>
    </w:p>
    <w:p w14:paraId="6927E66E" w14:textId="77777777" w:rsidR="00EF2562"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Planner</w:t>
      </w:r>
    </w:p>
    <w:p w14:paraId="3ABFE8D2" w14:textId="77777777" w:rsidR="00EF2562"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Teams</w:t>
      </w:r>
    </w:p>
    <w:p w14:paraId="6F53987A" w14:textId="77777777" w:rsidR="00EF2562" w:rsidRPr="005A4D9E" w:rsidRDefault="00EF2562" w:rsidP="00EF2562">
      <w:pPr>
        <w:pStyle w:val="ListParagraph"/>
        <w:numPr>
          <w:ilvl w:val="0"/>
          <w:numId w:val="21"/>
        </w:numPr>
        <w:jc w:val="both"/>
        <w:rPr>
          <w:rFonts w:ascii="Open Sans" w:hAnsi="Open Sans" w:cs="Open Sans"/>
          <w:bCs/>
          <w:sz w:val="20"/>
          <w:szCs w:val="20"/>
        </w:rPr>
      </w:pPr>
      <w:r w:rsidRPr="005A4D9E">
        <w:rPr>
          <w:rFonts w:ascii="Open Sans" w:hAnsi="Open Sans" w:cs="Open Sans"/>
          <w:bCs/>
          <w:sz w:val="20"/>
          <w:szCs w:val="20"/>
        </w:rPr>
        <w:t>Microsoft Word and Excel</w:t>
      </w:r>
    </w:p>
    <w:p w14:paraId="750D7881" w14:textId="77777777" w:rsidR="00EF2562" w:rsidRPr="002628E2" w:rsidRDefault="00EF2562" w:rsidP="00EF2562">
      <w:pPr>
        <w:rPr>
          <w:rFonts w:ascii="Open Sans" w:hAnsi="Open Sans" w:cs="Open Sans"/>
          <w:sz w:val="20"/>
          <w:szCs w:val="20"/>
        </w:rPr>
      </w:pPr>
    </w:p>
    <w:p w14:paraId="20D4D431" w14:textId="77777777" w:rsidR="00EF2562" w:rsidRPr="002628E2" w:rsidRDefault="00EF2562" w:rsidP="00EF2562">
      <w:pPr>
        <w:jc w:val="both"/>
        <w:rPr>
          <w:rFonts w:ascii="Open Sans" w:hAnsi="Open Sans" w:cs="Open Sans"/>
          <w:bCs/>
          <w:sz w:val="20"/>
          <w:szCs w:val="20"/>
          <w:u w:val="single"/>
        </w:rPr>
      </w:pPr>
      <w:r w:rsidRPr="002628E2">
        <w:rPr>
          <w:rFonts w:ascii="Open Sans" w:hAnsi="Open Sans" w:cs="Open Sans"/>
          <w:bCs/>
          <w:sz w:val="20"/>
          <w:szCs w:val="20"/>
          <w:u w:val="single"/>
        </w:rPr>
        <w:t>Example key performance indicators and targets</w:t>
      </w:r>
    </w:p>
    <w:p w14:paraId="1FDD21DC" w14:textId="77777777" w:rsidR="00EF2562" w:rsidRDefault="00EF2562" w:rsidP="00EF2562">
      <w:pPr>
        <w:pStyle w:val="ListParagraph"/>
        <w:numPr>
          <w:ilvl w:val="0"/>
          <w:numId w:val="41"/>
        </w:numPr>
        <w:jc w:val="both"/>
        <w:rPr>
          <w:rFonts w:ascii="Open Sans" w:hAnsi="Open Sans" w:cs="Open Sans"/>
          <w:bCs/>
          <w:sz w:val="20"/>
          <w:szCs w:val="20"/>
        </w:rPr>
      </w:pPr>
      <w:r w:rsidRPr="005A4D9E">
        <w:rPr>
          <w:rFonts w:ascii="Open Sans" w:hAnsi="Open Sans" w:cs="Open Sans"/>
          <w:bCs/>
          <w:sz w:val="20"/>
          <w:szCs w:val="20"/>
        </w:rPr>
        <w:t>Income of +£800,000 per year</w:t>
      </w:r>
    </w:p>
    <w:p w14:paraId="0168C865"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 of members who are donors </w:t>
      </w:r>
      <w:r w:rsidRPr="005A4D9E">
        <w:rPr>
          <w:rStyle w:val="eop"/>
          <w:rFonts w:ascii="Open Sans" w:hAnsi="Open Sans" w:cs="Open Sans"/>
          <w:color w:val="000000"/>
          <w:sz w:val="20"/>
          <w:szCs w:val="20"/>
        </w:rPr>
        <w:t>​</w:t>
      </w:r>
    </w:p>
    <w:p w14:paraId="2BDC8B82"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Average cash gift by giving levels </w:t>
      </w:r>
      <w:r w:rsidRPr="005A4D9E">
        <w:rPr>
          <w:rStyle w:val="eop"/>
          <w:rFonts w:ascii="Open Sans" w:hAnsi="Open Sans" w:cs="Open Sans"/>
          <w:color w:val="000000"/>
          <w:sz w:val="20"/>
          <w:szCs w:val="20"/>
        </w:rPr>
        <w:t>​</w:t>
      </w:r>
    </w:p>
    <w:p w14:paraId="46E0B246"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Regular giver retention </w:t>
      </w:r>
      <w:r w:rsidRPr="005A4D9E">
        <w:rPr>
          <w:rStyle w:val="eop"/>
          <w:rFonts w:ascii="Open Sans" w:hAnsi="Open Sans" w:cs="Open Sans"/>
          <w:color w:val="000000"/>
          <w:sz w:val="20"/>
          <w:szCs w:val="20"/>
        </w:rPr>
        <w:t>​</w:t>
      </w:r>
    </w:p>
    <w:p w14:paraId="352407AD" w14:textId="77777777" w:rsidR="00EF2562" w:rsidRPr="005A4D9E" w:rsidRDefault="00EF2562" w:rsidP="00EF2562">
      <w:pPr>
        <w:pStyle w:val="ListParagraph"/>
        <w:numPr>
          <w:ilvl w:val="0"/>
          <w:numId w:val="41"/>
        </w:numPr>
        <w:jc w:val="both"/>
        <w:rPr>
          <w:rStyle w:val="eop"/>
          <w:rFonts w:ascii="Open Sans" w:hAnsi="Open Sans" w:cs="Open Sans"/>
          <w:bCs/>
          <w:sz w:val="20"/>
          <w:szCs w:val="20"/>
        </w:rPr>
      </w:pPr>
      <w:r w:rsidRPr="005A4D9E">
        <w:rPr>
          <w:rStyle w:val="normaltextrun"/>
          <w:rFonts w:ascii="Open Sans" w:hAnsi="Open Sans" w:cs="Open Sans"/>
          <w:color w:val="000000"/>
          <w:sz w:val="20"/>
          <w:szCs w:val="20"/>
        </w:rPr>
        <w:t>Appeal response rates </w:t>
      </w:r>
      <w:r w:rsidRPr="005A4D9E">
        <w:rPr>
          <w:rStyle w:val="eop"/>
          <w:rFonts w:ascii="Open Sans" w:hAnsi="Open Sans" w:cs="Open Sans"/>
          <w:color w:val="000000"/>
          <w:sz w:val="20"/>
          <w:szCs w:val="20"/>
        </w:rPr>
        <w:t>​</w:t>
      </w:r>
    </w:p>
    <w:p w14:paraId="42474AB8" w14:textId="77777777" w:rsidR="00EF2562" w:rsidRPr="005A4D9E" w:rsidRDefault="00EF2562" w:rsidP="00EF2562">
      <w:pPr>
        <w:pStyle w:val="ListParagraph"/>
        <w:numPr>
          <w:ilvl w:val="0"/>
          <w:numId w:val="41"/>
        </w:numPr>
        <w:jc w:val="both"/>
        <w:rPr>
          <w:rFonts w:ascii="Open Sans" w:hAnsi="Open Sans" w:cs="Open Sans"/>
          <w:bCs/>
          <w:sz w:val="20"/>
          <w:szCs w:val="20"/>
        </w:rPr>
      </w:pPr>
      <w:r w:rsidRPr="005A4D9E">
        <w:rPr>
          <w:rStyle w:val="normaltextrun"/>
          <w:rFonts w:ascii="Open Sans" w:hAnsi="Open Sans" w:cs="Open Sans"/>
          <w:color w:val="000000"/>
          <w:sz w:val="20"/>
          <w:szCs w:val="20"/>
        </w:rPr>
        <w:t>% of donors generating Gift Aid </w:t>
      </w:r>
      <w:r w:rsidRPr="005A4D9E">
        <w:rPr>
          <w:rStyle w:val="eop"/>
          <w:rFonts w:ascii="Open Sans" w:hAnsi="Open Sans" w:cs="Open Sans"/>
          <w:color w:val="000000"/>
          <w:sz w:val="20"/>
          <w:szCs w:val="20"/>
        </w:rPr>
        <w:t>​</w:t>
      </w:r>
    </w:p>
    <w:p w14:paraId="38D522CF" w14:textId="0F1AE21E" w:rsidR="009A730D" w:rsidRDefault="00287665" w:rsidP="000364AB">
      <w:pPr>
        <w:spacing w:after="200" w:line="276" w:lineRule="auto"/>
        <w:contextualSpacing/>
        <w:rPr>
          <w:rFonts w:ascii="Open Sans" w:hAnsi="Open Sans" w:cs="Open Sans"/>
          <w:sz w:val="20"/>
          <w:szCs w:val="20"/>
          <w:lang w:val="en-GB" w:eastAsia="en-GB"/>
        </w:rPr>
      </w:pPr>
      <w:r>
        <w:rPr>
          <w:noProof/>
        </w:rPr>
        <w:lastRenderedPageBreak/>
        <w:drawing>
          <wp:anchor distT="0" distB="0" distL="114300" distR="114300" simplePos="0" relativeHeight="251658240" behindDoc="1" locked="0" layoutInCell="1" allowOverlap="1" wp14:anchorId="5FA5BBC7" wp14:editId="576647E9">
            <wp:simplePos x="0" y="0"/>
            <wp:positionH relativeFrom="column">
              <wp:posOffset>151765</wp:posOffset>
            </wp:positionH>
            <wp:positionV relativeFrom="paragraph">
              <wp:posOffset>187960</wp:posOffset>
            </wp:positionV>
            <wp:extent cx="6089650" cy="3507740"/>
            <wp:effectExtent l="0" t="0" r="6350" b="0"/>
            <wp:wrapTight wrapText="bothSides">
              <wp:wrapPolygon edited="0">
                <wp:start x="0" y="0"/>
                <wp:lineTo x="0" y="21467"/>
                <wp:lineTo x="21555" y="21467"/>
                <wp:lineTo x="21555" y="0"/>
                <wp:lineTo x="0" y="0"/>
              </wp:wrapPolygon>
            </wp:wrapTight>
            <wp:docPr id="1512897319" name="Picture 1">
              <a:extLst xmlns:a="http://schemas.openxmlformats.org/drawingml/2006/main">
                <a:ext uri="{FF2B5EF4-FFF2-40B4-BE49-F238E27FC236}">
                  <a16:creationId xmlns:a16="http://schemas.microsoft.com/office/drawing/2014/main" id="{35DA54CC-1454-4AC9-BAFE-C3EB4DB6D2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97319" name=""/>
                    <pic:cNvPicPr/>
                  </pic:nvPicPr>
                  <pic:blipFill rotWithShape="1">
                    <a:blip r:embed="rId12">
                      <a:extLst>
                        <a:ext uri="{28A0092B-C50C-407E-A947-70E740481C1C}">
                          <a14:useLocalDpi xmlns:a14="http://schemas.microsoft.com/office/drawing/2010/main" val="0"/>
                        </a:ext>
                      </a:extLst>
                    </a:blip>
                    <a:srcRect l="22964" t="28003" r="24653" b="18354"/>
                    <a:stretch>
                      <a:fillRect/>
                    </a:stretch>
                  </pic:blipFill>
                  <pic:spPr bwMode="auto">
                    <a:xfrm>
                      <a:off x="0" y="0"/>
                      <a:ext cx="6089650" cy="3507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FD2561" w14:textId="03927DF1" w:rsidR="000A5DCD" w:rsidRPr="000A5DCD" w:rsidRDefault="000A5DCD" w:rsidP="009A730D">
      <w:pPr>
        <w:spacing w:after="200" w:line="276" w:lineRule="auto"/>
        <w:ind w:left="360"/>
        <w:contextualSpacing/>
        <w:rPr>
          <w:rFonts w:ascii="Open Sans" w:hAnsi="Open Sans" w:cs="Open Sans"/>
          <w:sz w:val="20"/>
          <w:szCs w:val="20"/>
          <w:lang w:val="en-GB" w:eastAsia="en-GB"/>
        </w:rPr>
      </w:pPr>
    </w:p>
    <w:p w14:paraId="498FDD85" w14:textId="77777777" w:rsidR="009E361B" w:rsidRDefault="009E361B" w:rsidP="009E361B">
      <w:pPr>
        <w:ind w:left="567"/>
        <w:jc w:val="both"/>
        <w:rPr>
          <w:rFonts w:ascii="Open Sans" w:hAnsi="Open Sans" w:cs="Open Sans"/>
          <w:bCs/>
          <w:sz w:val="20"/>
          <w:szCs w:val="20"/>
        </w:rPr>
      </w:pPr>
    </w:p>
    <w:p w14:paraId="2F3204A5" w14:textId="72A0D467" w:rsidR="00816357" w:rsidRDefault="00816357" w:rsidP="009E361B">
      <w:pPr>
        <w:ind w:left="567"/>
        <w:jc w:val="both"/>
        <w:rPr>
          <w:rFonts w:ascii="Open Sans" w:hAnsi="Open Sans" w:cs="Open Sans"/>
          <w:bCs/>
          <w:sz w:val="20"/>
          <w:szCs w:val="20"/>
        </w:rPr>
      </w:pPr>
    </w:p>
    <w:p w14:paraId="111F1AB8" w14:textId="77777777" w:rsidR="001C178D" w:rsidRPr="002628E2" w:rsidRDefault="001C178D" w:rsidP="001C178D">
      <w:pPr>
        <w:tabs>
          <w:tab w:val="left" w:pos="426"/>
        </w:tabs>
        <w:jc w:val="both"/>
        <w:rPr>
          <w:rFonts w:ascii="Open Sans" w:hAnsi="Open Sans" w:cs="Open Sans"/>
          <w:b/>
          <w:sz w:val="20"/>
          <w:szCs w:val="20"/>
        </w:rPr>
      </w:pPr>
    </w:p>
    <w:p w14:paraId="7150D072" w14:textId="77777777" w:rsidR="00987EDF" w:rsidRPr="00157BAF" w:rsidRDefault="00987EDF" w:rsidP="00987EDF">
      <w:pPr>
        <w:spacing w:line="276" w:lineRule="auto"/>
        <w:rPr>
          <w:rFonts w:ascii="Open Sans" w:hAnsi="Open Sans" w:cs="Open Sans"/>
          <w:sz w:val="20"/>
          <w:szCs w:val="20"/>
        </w:rPr>
      </w:pPr>
    </w:p>
    <w:p w14:paraId="79CD15F0" w14:textId="77777777" w:rsidR="00C9187F" w:rsidRDefault="00C9187F" w:rsidP="00987EDF">
      <w:pPr>
        <w:pStyle w:val="Heading1"/>
        <w:spacing w:line="276" w:lineRule="auto"/>
        <w:jc w:val="both"/>
        <w:rPr>
          <w:rFonts w:ascii="Open Sans" w:hAnsi="Open Sans" w:cs="Open Sans"/>
          <w:sz w:val="20"/>
          <w:szCs w:val="20"/>
        </w:rPr>
      </w:pPr>
    </w:p>
    <w:p w14:paraId="769FFFDD" w14:textId="77777777" w:rsidR="00C9187F" w:rsidRDefault="00C9187F" w:rsidP="00987EDF">
      <w:pPr>
        <w:pStyle w:val="Heading1"/>
        <w:spacing w:line="276" w:lineRule="auto"/>
        <w:jc w:val="both"/>
        <w:rPr>
          <w:rFonts w:ascii="Open Sans" w:hAnsi="Open Sans" w:cs="Open Sans"/>
          <w:sz w:val="20"/>
          <w:szCs w:val="20"/>
        </w:rPr>
      </w:pPr>
    </w:p>
    <w:p w14:paraId="574AC953" w14:textId="77777777" w:rsidR="00C9187F" w:rsidRDefault="00C9187F" w:rsidP="00987EDF">
      <w:pPr>
        <w:pStyle w:val="Heading1"/>
        <w:spacing w:line="276" w:lineRule="auto"/>
        <w:jc w:val="both"/>
        <w:rPr>
          <w:rFonts w:ascii="Open Sans" w:hAnsi="Open Sans" w:cs="Open Sans"/>
          <w:sz w:val="20"/>
          <w:szCs w:val="20"/>
        </w:rPr>
      </w:pPr>
    </w:p>
    <w:p w14:paraId="6ECA901C" w14:textId="77777777" w:rsidR="00C9187F" w:rsidRDefault="00C9187F" w:rsidP="00987EDF">
      <w:pPr>
        <w:pStyle w:val="Heading1"/>
        <w:spacing w:line="276" w:lineRule="auto"/>
        <w:jc w:val="both"/>
        <w:rPr>
          <w:rFonts w:ascii="Open Sans" w:hAnsi="Open Sans" w:cs="Open Sans"/>
          <w:sz w:val="20"/>
          <w:szCs w:val="20"/>
        </w:rPr>
      </w:pPr>
    </w:p>
    <w:p w14:paraId="769774D4" w14:textId="77777777" w:rsidR="00C9187F" w:rsidRDefault="00C9187F" w:rsidP="00987EDF">
      <w:pPr>
        <w:pStyle w:val="Heading1"/>
        <w:spacing w:line="276" w:lineRule="auto"/>
        <w:jc w:val="both"/>
        <w:rPr>
          <w:rFonts w:ascii="Open Sans" w:hAnsi="Open Sans" w:cs="Open Sans"/>
          <w:sz w:val="20"/>
          <w:szCs w:val="20"/>
        </w:rPr>
      </w:pPr>
    </w:p>
    <w:p w14:paraId="15480795" w14:textId="77777777" w:rsidR="00C9187F" w:rsidRDefault="00C9187F" w:rsidP="00987EDF">
      <w:pPr>
        <w:pStyle w:val="Heading1"/>
        <w:spacing w:line="276" w:lineRule="auto"/>
        <w:jc w:val="both"/>
        <w:rPr>
          <w:rFonts w:ascii="Open Sans" w:hAnsi="Open Sans" w:cs="Open Sans"/>
          <w:sz w:val="20"/>
          <w:szCs w:val="20"/>
        </w:rPr>
      </w:pPr>
    </w:p>
    <w:p w14:paraId="46552DD5" w14:textId="77777777" w:rsidR="00C9187F" w:rsidRDefault="00C9187F" w:rsidP="00987EDF">
      <w:pPr>
        <w:pStyle w:val="Heading1"/>
        <w:spacing w:line="276" w:lineRule="auto"/>
        <w:jc w:val="both"/>
        <w:rPr>
          <w:rFonts w:ascii="Open Sans" w:hAnsi="Open Sans" w:cs="Open Sans"/>
          <w:sz w:val="20"/>
          <w:szCs w:val="20"/>
        </w:rPr>
      </w:pPr>
    </w:p>
    <w:p w14:paraId="4EF4ED67" w14:textId="77777777" w:rsidR="00C9187F" w:rsidRDefault="00C9187F" w:rsidP="00987EDF">
      <w:pPr>
        <w:pStyle w:val="Heading1"/>
        <w:spacing w:line="276" w:lineRule="auto"/>
        <w:jc w:val="both"/>
        <w:rPr>
          <w:rFonts w:ascii="Open Sans" w:hAnsi="Open Sans" w:cs="Open Sans"/>
          <w:sz w:val="20"/>
          <w:szCs w:val="20"/>
        </w:rPr>
      </w:pPr>
    </w:p>
    <w:p w14:paraId="4A9CF99B" w14:textId="77777777" w:rsidR="00C9187F" w:rsidRDefault="00C9187F" w:rsidP="00987EDF">
      <w:pPr>
        <w:pStyle w:val="Heading1"/>
        <w:spacing w:line="276" w:lineRule="auto"/>
        <w:jc w:val="both"/>
        <w:rPr>
          <w:rFonts w:ascii="Open Sans" w:hAnsi="Open Sans" w:cs="Open Sans"/>
          <w:sz w:val="20"/>
          <w:szCs w:val="20"/>
        </w:rPr>
      </w:pPr>
    </w:p>
    <w:p w14:paraId="13B89747" w14:textId="77777777" w:rsidR="00C9187F" w:rsidRDefault="00C9187F" w:rsidP="00987EDF">
      <w:pPr>
        <w:pStyle w:val="Heading1"/>
        <w:spacing w:line="276" w:lineRule="auto"/>
        <w:jc w:val="both"/>
        <w:rPr>
          <w:rFonts w:ascii="Open Sans" w:hAnsi="Open Sans" w:cs="Open Sans"/>
          <w:sz w:val="20"/>
          <w:szCs w:val="20"/>
        </w:rPr>
      </w:pPr>
    </w:p>
    <w:p w14:paraId="59ED5B50" w14:textId="77777777" w:rsidR="00C9187F" w:rsidRDefault="00C9187F" w:rsidP="00987EDF">
      <w:pPr>
        <w:pStyle w:val="Heading1"/>
        <w:spacing w:line="276" w:lineRule="auto"/>
        <w:jc w:val="both"/>
        <w:rPr>
          <w:rFonts w:ascii="Open Sans" w:hAnsi="Open Sans" w:cs="Open Sans"/>
          <w:sz w:val="20"/>
          <w:szCs w:val="20"/>
        </w:rPr>
      </w:pPr>
    </w:p>
    <w:p w14:paraId="6098942C" w14:textId="77777777" w:rsidR="00C9187F" w:rsidRDefault="00C9187F" w:rsidP="00987EDF">
      <w:pPr>
        <w:pStyle w:val="Heading1"/>
        <w:spacing w:line="276" w:lineRule="auto"/>
        <w:jc w:val="both"/>
        <w:rPr>
          <w:rFonts w:ascii="Open Sans" w:hAnsi="Open Sans" w:cs="Open Sans"/>
          <w:sz w:val="20"/>
          <w:szCs w:val="20"/>
        </w:rPr>
      </w:pPr>
    </w:p>
    <w:p w14:paraId="40F55B95" w14:textId="77777777" w:rsidR="00C9187F" w:rsidRDefault="00C9187F" w:rsidP="00987EDF">
      <w:pPr>
        <w:pStyle w:val="Heading1"/>
        <w:spacing w:line="276" w:lineRule="auto"/>
        <w:jc w:val="both"/>
        <w:rPr>
          <w:rFonts w:ascii="Open Sans" w:hAnsi="Open Sans" w:cs="Open Sans"/>
          <w:sz w:val="20"/>
          <w:szCs w:val="20"/>
        </w:rPr>
      </w:pPr>
    </w:p>
    <w:p w14:paraId="445989D1" w14:textId="58794FC0" w:rsidR="00987EDF" w:rsidRPr="0084271A" w:rsidRDefault="00987EDF" w:rsidP="00987EDF">
      <w:pPr>
        <w:pStyle w:val="Heading1"/>
        <w:spacing w:line="276" w:lineRule="auto"/>
        <w:jc w:val="both"/>
        <w:rPr>
          <w:rFonts w:ascii="Open Sans" w:hAnsi="Open Sans" w:cs="Open Sans"/>
          <w:i/>
          <w:iCs/>
          <w:sz w:val="20"/>
          <w:szCs w:val="20"/>
        </w:rPr>
      </w:pPr>
      <w:r w:rsidRPr="0084271A">
        <w:rPr>
          <w:rFonts w:ascii="Open Sans" w:hAnsi="Open Sans" w:cs="Open Sans"/>
          <w:i/>
          <w:iCs/>
          <w:sz w:val="20"/>
          <w:szCs w:val="20"/>
        </w:rPr>
        <w:t xml:space="preserve">The </w:t>
      </w:r>
      <w:r w:rsidRPr="0084271A">
        <w:rPr>
          <w:rFonts w:ascii="Open Sans" w:hAnsi="Open Sans" w:cs="Open Sans"/>
          <w:i/>
          <w:iCs/>
          <w:sz w:val="20"/>
          <w:szCs w:val="20"/>
          <w:u w:val="single"/>
        </w:rPr>
        <w:t>Purpose</w:t>
      </w:r>
      <w:r w:rsidRPr="0084271A">
        <w:rPr>
          <w:rFonts w:ascii="Open Sans" w:hAnsi="Open Sans" w:cs="Open Sans"/>
          <w:i/>
          <w:iCs/>
          <w:sz w:val="20"/>
          <w:szCs w:val="20"/>
        </w:rPr>
        <w:t xml:space="preserve">, </w:t>
      </w:r>
      <w:r w:rsidRPr="0084271A">
        <w:rPr>
          <w:rFonts w:ascii="Open Sans" w:hAnsi="Open Sans" w:cs="Open Sans"/>
          <w:i/>
          <w:iCs/>
          <w:sz w:val="20"/>
          <w:szCs w:val="20"/>
          <w:u w:val="single"/>
        </w:rPr>
        <w:t>Context</w:t>
      </w:r>
      <w:r w:rsidRPr="0084271A">
        <w:rPr>
          <w:rFonts w:ascii="Open Sans" w:hAnsi="Open Sans" w:cs="Open Sans"/>
          <w:i/>
          <w:iCs/>
          <w:sz w:val="20"/>
          <w:szCs w:val="20"/>
        </w:rPr>
        <w:t xml:space="preserve">, </w:t>
      </w:r>
      <w:r w:rsidRPr="0084271A">
        <w:rPr>
          <w:rFonts w:ascii="Open Sans" w:hAnsi="Open Sans" w:cs="Open Sans"/>
          <w:i/>
          <w:iCs/>
          <w:sz w:val="20"/>
          <w:szCs w:val="20"/>
          <w:u w:val="single"/>
        </w:rPr>
        <w:t>Key Responsibilities</w:t>
      </w:r>
      <w:r w:rsidRPr="0084271A">
        <w:rPr>
          <w:rFonts w:ascii="Open Sans" w:hAnsi="Open Sans" w:cs="Open Sans"/>
          <w:i/>
          <w:iCs/>
          <w:sz w:val="20"/>
          <w:szCs w:val="20"/>
        </w:rPr>
        <w:t xml:space="preserve">, and </w:t>
      </w:r>
      <w:r w:rsidRPr="0084271A">
        <w:rPr>
          <w:rFonts w:ascii="Open Sans" w:hAnsi="Open Sans" w:cs="Open Sans"/>
          <w:i/>
          <w:iCs/>
          <w:sz w:val="20"/>
          <w:szCs w:val="20"/>
          <w:u w:val="single"/>
        </w:rPr>
        <w:t xml:space="preserve">Person Specification </w:t>
      </w:r>
      <w:r w:rsidRPr="0084271A">
        <w:rPr>
          <w:rFonts w:ascii="Open Sans" w:hAnsi="Open Sans" w:cs="Open Sans"/>
          <w:i/>
          <w:iCs/>
          <w:sz w:val="20"/>
          <w:szCs w:val="20"/>
        </w:rPr>
        <w:t>reflect the requirements of the job at the time of issue.  The Trust reserves the right to amend these with appropriate consultation and/or request the post-holder to undertake any activities that it believes to be reasonable within the broad scope of the job or his/her general abilities.</w:t>
      </w:r>
    </w:p>
    <w:p w14:paraId="36CEF8CB" w14:textId="13ECD3BC" w:rsidR="00392495" w:rsidRDefault="00392495" w:rsidP="0058612D">
      <w:pPr>
        <w:rPr>
          <w:rFonts w:ascii="Open Sans" w:hAnsi="Open Sans" w:cs="Open Sans"/>
          <w:sz w:val="20"/>
          <w:szCs w:val="20"/>
        </w:rPr>
      </w:pPr>
    </w:p>
    <w:p w14:paraId="7F839920" w14:textId="03122E0D" w:rsidR="007E082B" w:rsidRDefault="0084271A" w:rsidP="0084271A">
      <w:pPr>
        <w:jc w:val="center"/>
        <w:rPr>
          <w:rFonts w:ascii="Open Sans" w:hAnsi="Open Sans" w:cs="Open Sans"/>
          <w:b/>
          <w:bCs/>
          <w:sz w:val="20"/>
          <w:szCs w:val="20"/>
        </w:rPr>
      </w:pPr>
      <w:r w:rsidRPr="0084271A">
        <w:rPr>
          <w:rFonts w:ascii="Open Sans" w:hAnsi="Open Sans" w:cs="Open Sans"/>
          <w:b/>
          <w:bCs/>
          <w:sz w:val="20"/>
          <w:szCs w:val="20"/>
        </w:rPr>
        <w:t>HOW TO APPLY</w:t>
      </w:r>
    </w:p>
    <w:p w14:paraId="20342901" w14:textId="77777777" w:rsidR="0084271A" w:rsidRDefault="0084271A" w:rsidP="0084271A">
      <w:pPr>
        <w:jc w:val="center"/>
        <w:rPr>
          <w:rFonts w:ascii="Open Sans" w:hAnsi="Open Sans" w:cs="Open Sans"/>
          <w:b/>
          <w:bCs/>
          <w:sz w:val="20"/>
          <w:szCs w:val="20"/>
        </w:rPr>
      </w:pPr>
    </w:p>
    <w:p w14:paraId="107E62F0" w14:textId="2DC05592" w:rsidR="0084271A" w:rsidRDefault="0084271A" w:rsidP="0084271A">
      <w:pPr>
        <w:rPr>
          <w:rFonts w:ascii="Open Sans" w:hAnsi="Open Sans" w:cs="Open Sans"/>
          <w:sz w:val="20"/>
          <w:szCs w:val="20"/>
          <w:lang w:val="en-GB"/>
        </w:rPr>
      </w:pPr>
      <w:r w:rsidRPr="0084271A">
        <w:rPr>
          <w:rFonts w:ascii="Open Sans" w:hAnsi="Open Sans" w:cs="Open Sans"/>
          <w:sz w:val="20"/>
          <w:szCs w:val="20"/>
          <w:lang w:val="en-GB"/>
        </w:rPr>
        <w:t xml:space="preserve">Interested applicants should forward their Curriculum Vitae (CV) or an Application Form to the People Services Department (Applications) by email via </w:t>
      </w:r>
      <w:hyperlink r:id="rId13" w:history="1">
        <w:r w:rsidRPr="00472361">
          <w:rPr>
            <w:rStyle w:val="Hyperlink"/>
            <w:rFonts w:ascii="Open Sans" w:hAnsi="Open Sans" w:cs="Open Sans"/>
            <w:sz w:val="20"/>
            <w:szCs w:val="20"/>
            <w:lang w:val="en-GB"/>
          </w:rPr>
          <w:t>workforus@nts.org.uk</w:t>
        </w:r>
      </w:hyperlink>
      <w:r>
        <w:rPr>
          <w:rFonts w:ascii="Open Sans" w:hAnsi="Open Sans" w:cs="Open Sans"/>
          <w:sz w:val="20"/>
          <w:szCs w:val="20"/>
          <w:lang w:val="en-GB"/>
        </w:rPr>
        <w:t xml:space="preserve"> by Sunday 30</w:t>
      </w:r>
      <w:r w:rsidRPr="0084271A">
        <w:rPr>
          <w:rFonts w:ascii="Open Sans" w:hAnsi="Open Sans" w:cs="Open Sans"/>
          <w:sz w:val="20"/>
          <w:szCs w:val="20"/>
          <w:vertAlign w:val="superscript"/>
          <w:lang w:val="en-GB"/>
        </w:rPr>
        <w:t>th</w:t>
      </w:r>
      <w:r>
        <w:rPr>
          <w:rFonts w:ascii="Open Sans" w:hAnsi="Open Sans" w:cs="Open Sans"/>
          <w:sz w:val="20"/>
          <w:szCs w:val="20"/>
          <w:lang w:val="en-GB"/>
        </w:rPr>
        <w:t xml:space="preserve"> August 2026. </w:t>
      </w:r>
    </w:p>
    <w:p w14:paraId="70EFFDA7" w14:textId="77777777" w:rsidR="0084271A" w:rsidRPr="0084271A" w:rsidRDefault="0084271A" w:rsidP="0084271A">
      <w:pPr>
        <w:rPr>
          <w:rFonts w:ascii="Open Sans" w:hAnsi="Open Sans" w:cs="Open Sans"/>
          <w:sz w:val="20"/>
          <w:szCs w:val="20"/>
          <w:lang w:val="en-GB"/>
        </w:rPr>
      </w:pPr>
    </w:p>
    <w:p w14:paraId="5BA63E4B" w14:textId="2E7CC9D9" w:rsidR="0084271A" w:rsidRPr="0084271A" w:rsidRDefault="0084271A" w:rsidP="0084271A">
      <w:pPr>
        <w:rPr>
          <w:rFonts w:ascii="Open Sans" w:hAnsi="Open Sans" w:cs="Open Sans"/>
          <w:sz w:val="20"/>
          <w:szCs w:val="20"/>
          <w:lang w:val="en-GB"/>
        </w:rPr>
      </w:pPr>
      <w:r w:rsidRPr="0084271A">
        <w:rPr>
          <w:rFonts w:ascii="Open Sans" w:hAnsi="Open Sans" w:cs="Open Sans"/>
          <w:sz w:val="20"/>
          <w:szCs w:val="20"/>
          <w:lang w:val="en-GB"/>
        </w:rPr>
        <w:t>Please ensure your CV includes your full name and contact details, the CV file sent to us should be titled your first initial and surname. When submitting your CV please state the position and job location of the vacancy you are applying for in the subject title or body of your email: For example, "</w:t>
      </w:r>
      <w:r>
        <w:rPr>
          <w:rFonts w:ascii="Open Sans" w:hAnsi="Open Sans" w:cs="Open Sans"/>
          <w:sz w:val="20"/>
          <w:szCs w:val="20"/>
          <w:lang w:val="en-GB"/>
        </w:rPr>
        <w:t>Fundraising Executive – Giving Campaigns &amp; Products</w:t>
      </w:r>
      <w:r w:rsidRPr="0084271A">
        <w:rPr>
          <w:rFonts w:ascii="Open Sans" w:hAnsi="Open Sans" w:cs="Open Sans"/>
          <w:sz w:val="20"/>
          <w:szCs w:val="20"/>
          <w:lang w:val="en-GB"/>
        </w:rPr>
        <w:t xml:space="preserve"> - </w:t>
      </w:r>
      <w:r>
        <w:rPr>
          <w:rFonts w:ascii="Open Sans" w:hAnsi="Open Sans" w:cs="Open Sans"/>
          <w:sz w:val="20"/>
          <w:szCs w:val="20"/>
          <w:lang w:val="en-GB"/>
        </w:rPr>
        <w:t>NTS</w:t>
      </w:r>
      <w:r w:rsidRPr="0084271A">
        <w:rPr>
          <w:rFonts w:ascii="Open Sans" w:hAnsi="Open Sans" w:cs="Open Sans"/>
          <w:sz w:val="20"/>
          <w:szCs w:val="20"/>
          <w:lang w:val="en-GB"/>
        </w:rPr>
        <w:t>"</w:t>
      </w:r>
    </w:p>
    <w:p w14:paraId="3BE1F1C6" w14:textId="77777777" w:rsidR="0084271A" w:rsidRPr="0084271A" w:rsidRDefault="0084271A" w:rsidP="0084271A">
      <w:pPr>
        <w:rPr>
          <w:rFonts w:ascii="Open Sans" w:hAnsi="Open Sans" w:cs="Open Sans"/>
          <w:sz w:val="20"/>
          <w:szCs w:val="20"/>
        </w:rPr>
      </w:pPr>
    </w:p>
    <w:sectPr w:rsidR="0084271A" w:rsidRPr="0084271A" w:rsidSect="0058612D">
      <w:type w:val="continuous"/>
      <w:pgSz w:w="12240" w:h="15840"/>
      <w:pgMar w:top="851" w:right="851" w:bottom="851" w:left="851" w:header="53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DB74" w14:textId="77777777" w:rsidR="00501885" w:rsidRDefault="00501885">
      <w:pPr>
        <w:rPr>
          <w:sz w:val="23"/>
          <w:szCs w:val="23"/>
        </w:rPr>
      </w:pPr>
      <w:r>
        <w:rPr>
          <w:sz w:val="23"/>
          <w:szCs w:val="23"/>
        </w:rPr>
        <w:separator/>
      </w:r>
    </w:p>
  </w:endnote>
  <w:endnote w:type="continuationSeparator" w:id="0">
    <w:p w14:paraId="3D1A58CE" w14:textId="77777777" w:rsidR="00501885" w:rsidRDefault="00501885">
      <w:pPr>
        <w:rPr>
          <w:sz w:val="23"/>
          <w:szCs w:val="23"/>
        </w:rPr>
      </w:pPr>
      <w:r>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Typographic Ext">
    <w:altName w:val="Symbol"/>
    <w:charset w:val="02"/>
    <w:family w:val="swiss"/>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Calibri"/>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687" w:usb1="00000013" w:usb2="00000000" w:usb3="00000000" w:csb0="0000009F" w:csb1="00000000"/>
  </w:font>
  <w:font w:name="Zurich BT">
    <w:altName w:val="Trebuchet MS"/>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569AD" w14:textId="77777777" w:rsidR="00501885" w:rsidRDefault="00501885">
      <w:pPr>
        <w:rPr>
          <w:sz w:val="23"/>
          <w:szCs w:val="23"/>
        </w:rPr>
      </w:pPr>
      <w:r>
        <w:rPr>
          <w:sz w:val="23"/>
          <w:szCs w:val="23"/>
        </w:rPr>
        <w:separator/>
      </w:r>
    </w:p>
  </w:footnote>
  <w:footnote w:type="continuationSeparator" w:id="0">
    <w:p w14:paraId="67660CFC" w14:textId="77777777" w:rsidR="00501885" w:rsidRDefault="00501885">
      <w:pPr>
        <w:rPr>
          <w:sz w:val="23"/>
          <w:szCs w:val="23"/>
        </w:rPr>
      </w:pPr>
      <w:r>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2B1"/>
    <w:multiLevelType w:val="multilevel"/>
    <w:tmpl w:val="F804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F0E50"/>
    <w:multiLevelType w:val="hybridMultilevel"/>
    <w:tmpl w:val="713A580E"/>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F1678C"/>
    <w:multiLevelType w:val="hybridMultilevel"/>
    <w:tmpl w:val="4F2A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B6DBC"/>
    <w:multiLevelType w:val="hybridMultilevel"/>
    <w:tmpl w:val="250E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61AB6"/>
    <w:multiLevelType w:val="multilevel"/>
    <w:tmpl w:val="C296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163AB"/>
    <w:multiLevelType w:val="hybridMultilevel"/>
    <w:tmpl w:val="AABEB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17775"/>
    <w:multiLevelType w:val="multilevel"/>
    <w:tmpl w:val="18CE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C1AC6"/>
    <w:multiLevelType w:val="hybridMultilevel"/>
    <w:tmpl w:val="92C2938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A551A0"/>
    <w:multiLevelType w:val="hybridMultilevel"/>
    <w:tmpl w:val="7304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A407C"/>
    <w:multiLevelType w:val="multilevel"/>
    <w:tmpl w:val="10C2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168E5"/>
    <w:multiLevelType w:val="multilevel"/>
    <w:tmpl w:val="AC3C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9650B"/>
    <w:multiLevelType w:val="multilevel"/>
    <w:tmpl w:val="502E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317D8"/>
    <w:multiLevelType w:val="multilevel"/>
    <w:tmpl w:val="BAB6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6B2939"/>
    <w:multiLevelType w:val="multilevel"/>
    <w:tmpl w:val="4C5E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23E3A"/>
    <w:multiLevelType w:val="hybridMultilevel"/>
    <w:tmpl w:val="F3DC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115F51"/>
    <w:multiLevelType w:val="hybridMultilevel"/>
    <w:tmpl w:val="E08AB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B5E6917"/>
    <w:multiLevelType w:val="hybridMultilevel"/>
    <w:tmpl w:val="70DAC306"/>
    <w:lvl w:ilvl="0" w:tplc="08090001">
      <w:start w:val="1"/>
      <w:numFmt w:val="bullet"/>
      <w:lvlText w:val=""/>
      <w:lvlJc w:val="left"/>
      <w:pPr>
        <w:ind w:left="720" w:hanging="360"/>
      </w:pPr>
      <w:rPr>
        <w:rFonts w:ascii="Symbol" w:hAnsi="Symbol" w:hint="default"/>
      </w:rPr>
    </w:lvl>
    <w:lvl w:ilvl="1" w:tplc="60563896">
      <w:numFmt w:val="bullet"/>
      <w:lvlText w:val="•"/>
      <w:lvlJc w:val="left"/>
      <w:rPr>
        <w:rFonts w:ascii="Open Sans" w:eastAsia="Times New Roman" w:hAnsi="Open Sans"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A2B23"/>
    <w:multiLevelType w:val="hybridMultilevel"/>
    <w:tmpl w:val="580A1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3C53BD"/>
    <w:multiLevelType w:val="hybridMultilevel"/>
    <w:tmpl w:val="E1EA7342"/>
    <w:lvl w:ilvl="0" w:tplc="C390F3B6">
      <w:start w:val="1"/>
      <w:numFmt w:val="bullet"/>
      <w:lvlText w:val=""/>
      <w:lvlJc w:val="left"/>
      <w:pPr>
        <w:tabs>
          <w:tab w:val="num" w:pos="457"/>
        </w:tabs>
        <w:ind w:left="627" w:hanging="207"/>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8692C83"/>
    <w:multiLevelType w:val="hybridMultilevel"/>
    <w:tmpl w:val="B1FEFD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A376E2F"/>
    <w:multiLevelType w:val="hybridMultilevel"/>
    <w:tmpl w:val="B9B011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E1D6632"/>
    <w:multiLevelType w:val="hybridMultilevel"/>
    <w:tmpl w:val="DD78E5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86A1730"/>
    <w:multiLevelType w:val="multilevel"/>
    <w:tmpl w:val="6900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253581"/>
    <w:multiLevelType w:val="hybridMultilevel"/>
    <w:tmpl w:val="73109E3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594E5616"/>
    <w:multiLevelType w:val="hybridMultilevel"/>
    <w:tmpl w:val="B1769424"/>
    <w:lvl w:ilvl="0" w:tplc="C390F3B6">
      <w:start w:val="1"/>
      <w:numFmt w:val="bullet"/>
      <w:lvlText w:val=""/>
      <w:lvlJc w:val="left"/>
      <w:pPr>
        <w:tabs>
          <w:tab w:val="num" w:pos="397"/>
        </w:tabs>
        <w:ind w:left="567" w:hanging="20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603977"/>
    <w:multiLevelType w:val="hybridMultilevel"/>
    <w:tmpl w:val="9B2A1D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E355F00"/>
    <w:multiLevelType w:val="hybridMultilevel"/>
    <w:tmpl w:val="BD806C9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8A1B5E"/>
    <w:multiLevelType w:val="multilevel"/>
    <w:tmpl w:val="5188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996B61"/>
    <w:multiLevelType w:val="multilevel"/>
    <w:tmpl w:val="7840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010406"/>
    <w:multiLevelType w:val="hybridMultilevel"/>
    <w:tmpl w:val="F946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2E2B18"/>
    <w:multiLevelType w:val="multilevel"/>
    <w:tmpl w:val="0BE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F878ED"/>
    <w:multiLevelType w:val="hybridMultilevel"/>
    <w:tmpl w:val="CC3E0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6827C6"/>
    <w:multiLevelType w:val="multilevel"/>
    <w:tmpl w:val="1670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9A03CA"/>
    <w:multiLevelType w:val="multilevel"/>
    <w:tmpl w:val="1C2A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A3546D"/>
    <w:multiLevelType w:val="multilevel"/>
    <w:tmpl w:val="2FCE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F53617"/>
    <w:multiLevelType w:val="multilevel"/>
    <w:tmpl w:val="C3A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8A3A2B"/>
    <w:multiLevelType w:val="hybridMultilevel"/>
    <w:tmpl w:val="757C7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742C4"/>
    <w:multiLevelType w:val="hybridMultilevel"/>
    <w:tmpl w:val="44943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262EA2"/>
    <w:multiLevelType w:val="singleLevel"/>
    <w:tmpl w:val="D2D49196"/>
    <w:lvl w:ilvl="0">
      <w:start w:val="1"/>
      <w:numFmt w:val="bullet"/>
      <w:pStyle w:val="ContinuousSquareBullet"/>
      <w:lvlText w:val=""/>
      <w:lvlJc w:val="left"/>
      <w:pPr>
        <w:tabs>
          <w:tab w:val="num" w:pos="360"/>
        </w:tabs>
        <w:ind w:left="360" w:hanging="360"/>
      </w:pPr>
      <w:rPr>
        <w:rFonts w:ascii="Typographic Ext" w:hAnsi="Typographic Ext" w:hint="default"/>
      </w:rPr>
    </w:lvl>
  </w:abstractNum>
  <w:abstractNum w:abstractNumId="39" w15:restartNumberingAfterBreak="0">
    <w:nsid w:val="78007981"/>
    <w:multiLevelType w:val="hybridMultilevel"/>
    <w:tmpl w:val="4AE0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243C71"/>
    <w:multiLevelType w:val="hybridMultilevel"/>
    <w:tmpl w:val="106A1870"/>
    <w:lvl w:ilvl="0" w:tplc="EC1A23E4">
      <w:start w:val="1"/>
      <w:numFmt w:val="bullet"/>
      <w:lvlText w:val=""/>
      <w:lvlJc w:val="left"/>
      <w:pPr>
        <w:ind w:left="720" w:hanging="360"/>
      </w:pPr>
      <w:rPr>
        <w:rFonts w:ascii="Symbol" w:hAnsi="Symbol"/>
      </w:rPr>
    </w:lvl>
    <w:lvl w:ilvl="1" w:tplc="61124592">
      <w:start w:val="1"/>
      <w:numFmt w:val="bullet"/>
      <w:lvlText w:val=""/>
      <w:lvlJc w:val="left"/>
      <w:pPr>
        <w:ind w:left="720" w:hanging="360"/>
      </w:pPr>
      <w:rPr>
        <w:rFonts w:ascii="Symbol" w:hAnsi="Symbol"/>
      </w:rPr>
    </w:lvl>
    <w:lvl w:ilvl="2" w:tplc="7E8C4F46">
      <w:start w:val="1"/>
      <w:numFmt w:val="bullet"/>
      <w:lvlText w:val=""/>
      <w:lvlJc w:val="left"/>
      <w:pPr>
        <w:ind w:left="720" w:hanging="360"/>
      </w:pPr>
      <w:rPr>
        <w:rFonts w:ascii="Symbol" w:hAnsi="Symbol"/>
      </w:rPr>
    </w:lvl>
    <w:lvl w:ilvl="3" w:tplc="A91E5A5A">
      <w:start w:val="1"/>
      <w:numFmt w:val="bullet"/>
      <w:lvlText w:val=""/>
      <w:lvlJc w:val="left"/>
      <w:pPr>
        <w:ind w:left="720" w:hanging="360"/>
      </w:pPr>
      <w:rPr>
        <w:rFonts w:ascii="Symbol" w:hAnsi="Symbol"/>
      </w:rPr>
    </w:lvl>
    <w:lvl w:ilvl="4" w:tplc="B20E4418">
      <w:start w:val="1"/>
      <w:numFmt w:val="bullet"/>
      <w:lvlText w:val=""/>
      <w:lvlJc w:val="left"/>
      <w:pPr>
        <w:ind w:left="720" w:hanging="360"/>
      </w:pPr>
      <w:rPr>
        <w:rFonts w:ascii="Symbol" w:hAnsi="Symbol"/>
      </w:rPr>
    </w:lvl>
    <w:lvl w:ilvl="5" w:tplc="C0F6331E">
      <w:start w:val="1"/>
      <w:numFmt w:val="bullet"/>
      <w:lvlText w:val=""/>
      <w:lvlJc w:val="left"/>
      <w:pPr>
        <w:ind w:left="720" w:hanging="360"/>
      </w:pPr>
      <w:rPr>
        <w:rFonts w:ascii="Symbol" w:hAnsi="Symbol"/>
      </w:rPr>
    </w:lvl>
    <w:lvl w:ilvl="6" w:tplc="809C7D16">
      <w:start w:val="1"/>
      <w:numFmt w:val="bullet"/>
      <w:lvlText w:val=""/>
      <w:lvlJc w:val="left"/>
      <w:pPr>
        <w:ind w:left="720" w:hanging="360"/>
      </w:pPr>
      <w:rPr>
        <w:rFonts w:ascii="Symbol" w:hAnsi="Symbol"/>
      </w:rPr>
    </w:lvl>
    <w:lvl w:ilvl="7" w:tplc="54386A42">
      <w:start w:val="1"/>
      <w:numFmt w:val="bullet"/>
      <w:lvlText w:val=""/>
      <w:lvlJc w:val="left"/>
      <w:pPr>
        <w:ind w:left="720" w:hanging="360"/>
      </w:pPr>
      <w:rPr>
        <w:rFonts w:ascii="Symbol" w:hAnsi="Symbol"/>
      </w:rPr>
    </w:lvl>
    <w:lvl w:ilvl="8" w:tplc="0896AAE0">
      <w:start w:val="1"/>
      <w:numFmt w:val="bullet"/>
      <w:lvlText w:val=""/>
      <w:lvlJc w:val="left"/>
      <w:pPr>
        <w:ind w:left="720" w:hanging="360"/>
      </w:pPr>
      <w:rPr>
        <w:rFonts w:ascii="Symbol" w:hAnsi="Symbol"/>
      </w:rPr>
    </w:lvl>
  </w:abstractNum>
  <w:abstractNum w:abstractNumId="41" w15:restartNumberingAfterBreak="0">
    <w:nsid w:val="7CCC7500"/>
    <w:multiLevelType w:val="hybridMultilevel"/>
    <w:tmpl w:val="AB404C48"/>
    <w:lvl w:ilvl="0" w:tplc="FCECA19E">
      <w:start w:val="1"/>
      <w:numFmt w:val="bullet"/>
      <w:lvlText w:val=""/>
      <w:lvlJc w:val="left"/>
      <w:pPr>
        <w:ind w:left="720" w:hanging="360"/>
      </w:pPr>
      <w:rPr>
        <w:rFonts w:ascii="Symbol" w:hAnsi="Symbol"/>
      </w:rPr>
    </w:lvl>
    <w:lvl w:ilvl="1" w:tplc="C6649A28">
      <w:start w:val="1"/>
      <w:numFmt w:val="bullet"/>
      <w:lvlText w:val=""/>
      <w:lvlJc w:val="left"/>
      <w:pPr>
        <w:ind w:left="720" w:hanging="360"/>
      </w:pPr>
      <w:rPr>
        <w:rFonts w:ascii="Symbol" w:hAnsi="Symbol"/>
      </w:rPr>
    </w:lvl>
    <w:lvl w:ilvl="2" w:tplc="956007BC">
      <w:start w:val="1"/>
      <w:numFmt w:val="bullet"/>
      <w:lvlText w:val=""/>
      <w:lvlJc w:val="left"/>
      <w:pPr>
        <w:ind w:left="720" w:hanging="360"/>
      </w:pPr>
      <w:rPr>
        <w:rFonts w:ascii="Symbol" w:hAnsi="Symbol"/>
      </w:rPr>
    </w:lvl>
    <w:lvl w:ilvl="3" w:tplc="1DBAF0B2">
      <w:start w:val="1"/>
      <w:numFmt w:val="bullet"/>
      <w:lvlText w:val=""/>
      <w:lvlJc w:val="left"/>
      <w:pPr>
        <w:ind w:left="720" w:hanging="360"/>
      </w:pPr>
      <w:rPr>
        <w:rFonts w:ascii="Symbol" w:hAnsi="Symbol"/>
      </w:rPr>
    </w:lvl>
    <w:lvl w:ilvl="4" w:tplc="73785F4E">
      <w:start w:val="1"/>
      <w:numFmt w:val="bullet"/>
      <w:lvlText w:val=""/>
      <w:lvlJc w:val="left"/>
      <w:pPr>
        <w:ind w:left="720" w:hanging="360"/>
      </w:pPr>
      <w:rPr>
        <w:rFonts w:ascii="Symbol" w:hAnsi="Symbol"/>
      </w:rPr>
    </w:lvl>
    <w:lvl w:ilvl="5" w:tplc="C45454AC">
      <w:start w:val="1"/>
      <w:numFmt w:val="bullet"/>
      <w:lvlText w:val=""/>
      <w:lvlJc w:val="left"/>
      <w:pPr>
        <w:ind w:left="720" w:hanging="360"/>
      </w:pPr>
      <w:rPr>
        <w:rFonts w:ascii="Symbol" w:hAnsi="Symbol"/>
      </w:rPr>
    </w:lvl>
    <w:lvl w:ilvl="6" w:tplc="C32055F4">
      <w:start w:val="1"/>
      <w:numFmt w:val="bullet"/>
      <w:lvlText w:val=""/>
      <w:lvlJc w:val="left"/>
      <w:pPr>
        <w:ind w:left="720" w:hanging="360"/>
      </w:pPr>
      <w:rPr>
        <w:rFonts w:ascii="Symbol" w:hAnsi="Symbol"/>
      </w:rPr>
    </w:lvl>
    <w:lvl w:ilvl="7" w:tplc="D7325A9C">
      <w:start w:val="1"/>
      <w:numFmt w:val="bullet"/>
      <w:lvlText w:val=""/>
      <w:lvlJc w:val="left"/>
      <w:pPr>
        <w:ind w:left="720" w:hanging="360"/>
      </w:pPr>
      <w:rPr>
        <w:rFonts w:ascii="Symbol" w:hAnsi="Symbol"/>
      </w:rPr>
    </w:lvl>
    <w:lvl w:ilvl="8" w:tplc="7B3AC62A">
      <w:start w:val="1"/>
      <w:numFmt w:val="bullet"/>
      <w:lvlText w:val=""/>
      <w:lvlJc w:val="left"/>
      <w:pPr>
        <w:ind w:left="720" w:hanging="360"/>
      </w:pPr>
      <w:rPr>
        <w:rFonts w:ascii="Symbol" w:hAnsi="Symbol"/>
      </w:rPr>
    </w:lvl>
  </w:abstractNum>
  <w:abstractNum w:abstractNumId="42" w15:restartNumberingAfterBreak="0">
    <w:nsid w:val="7DF035C1"/>
    <w:multiLevelType w:val="hybridMultilevel"/>
    <w:tmpl w:val="CFCA2D18"/>
    <w:lvl w:ilvl="0" w:tplc="4E8A7E42">
      <w:start w:val="1"/>
      <w:numFmt w:val="bullet"/>
      <w:lvlText w:val=""/>
      <w:lvlJc w:val="left"/>
      <w:pPr>
        <w:ind w:left="720" w:hanging="360"/>
      </w:pPr>
      <w:rPr>
        <w:rFonts w:ascii="Symbol" w:hAnsi="Symbol"/>
      </w:rPr>
    </w:lvl>
    <w:lvl w:ilvl="1" w:tplc="1D70A3E2">
      <w:start w:val="1"/>
      <w:numFmt w:val="bullet"/>
      <w:lvlText w:val=""/>
      <w:lvlJc w:val="left"/>
      <w:pPr>
        <w:ind w:left="720" w:hanging="360"/>
      </w:pPr>
      <w:rPr>
        <w:rFonts w:ascii="Symbol" w:hAnsi="Symbol"/>
      </w:rPr>
    </w:lvl>
    <w:lvl w:ilvl="2" w:tplc="BF500526">
      <w:start w:val="1"/>
      <w:numFmt w:val="bullet"/>
      <w:lvlText w:val=""/>
      <w:lvlJc w:val="left"/>
      <w:pPr>
        <w:ind w:left="720" w:hanging="360"/>
      </w:pPr>
      <w:rPr>
        <w:rFonts w:ascii="Symbol" w:hAnsi="Symbol"/>
      </w:rPr>
    </w:lvl>
    <w:lvl w:ilvl="3" w:tplc="E8C2D74C">
      <w:start w:val="1"/>
      <w:numFmt w:val="bullet"/>
      <w:lvlText w:val=""/>
      <w:lvlJc w:val="left"/>
      <w:pPr>
        <w:ind w:left="720" w:hanging="360"/>
      </w:pPr>
      <w:rPr>
        <w:rFonts w:ascii="Symbol" w:hAnsi="Symbol"/>
      </w:rPr>
    </w:lvl>
    <w:lvl w:ilvl="4" w:tplc="187EEC8A">
      <w:start w:val="1"/>
      <w:numFmt w:val="bullet"/>
      <w:lvlText w:val=""/>
      <w:lvlJc w:val="left"/>
      <w:pPr>
        <w:ind w:left="720" w:hanging="360"/>
      </w:pPr>
      <w:rPr>
        <w:rFonts w:ascii="Symbol" w:hAnsi="Symbol"/>
      </w:rPr>
    </w:lvl>
    <w:lvl w:ilvl="5" w:tplc="2ACAE924">
      <w:start w:val="1"/>
      <w:numFmt w:val="bullet"/>
      <w:lvlText w:val=""/>
      <w:lvlJc w:val="left"/>
      <w:pPr>
        <w:ind w:left="720" w:hanging="360"/>
      </w:pPr>
      <w:rPr>
        <w:rFonts w:ascii="Symbol" w:hAnsi="Symbol"/>
      </w:rPr>
    </w:lvl>
    <w:lvl w:ilvl="6" w:tplc="B1A0B2D8">
      <w:start w:val="1"/>
      <w:numFmt w:val="bullet"/>
      <w:lvlText w:val=""/>
      <w:lvlJc w:val="left"/>
      <w:pPr>
        <w:ind w:left="720" w:hanging="360"/>
      </w:pPr>
      <w:rPr>
        <w:rFonts w:ascii="Symbol" w:hAnsi="Symbol"/>
      </w:rPr>
    </w:lvl>
    <w:lvl w:ilvl="7" w:tplc="A6766E08">
      <w:start w:val="1"/>
      <w:numFmt w:val="bullet"/>
      <w:lvlText w:val=""/>
      <w:lvlJc w:val="left"/>
      <w:pPr>
        <w:ind w:left="720" w:hanging="360"/>
      </w:pPr>
      <w:rPr>
        <w:rFonts w:ascii="Symbol" w:hAnsi="Symbol"/>
      </w:rPr>
    </w:lvl>
    <w:lvl w:ilvl="8" w:tplc="8ED61854">
      <w:start w:val="1"/>
      <w:numFmt w:val="bullet"/>
      <w:lvlText w:val=""/>
      <w:lvlJc w:val="left"/>
      <w:pPr>
        <w:ind w:left="720" w:hanging="360"/>
      </w:pPr>
      <w:rPr>
        <w:rFonts w:ascii="Symbol" w:hAnsi="Symbol"/>
      </w:rPr>
    </w:lvl>
  </w:abstractNum>
  <w:abstractNum w:abstractNumId="43" w15:restartNumberingAfterBreak="0">
    <w:nsid w:val="7E415198"/>
    <w:multiLevelType w:val="hybridMultilevel"/>
    <w:tmpl w:val="0F6E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826FE3"/>
    <w:multiLevelType w:val="hybridMultilevel"/>
    <w:tmpl w:val="29EC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E727EA"/>
    <w:multiLevelType w:val="multilevel"/>
    <w:tmpl w:val="DD38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004106">
    <w:abstractNumId w:val="6"/>
  </w:num>
  <w:num w:numId="2" w16cid:durableId="10095997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967541">
    <w:abstractNumId w:val="21"/>
  </w:num>
  <w:num w:numId="4" w16cid:durableId="1084569983">
    <w:abstractNumId w:val="43"/>
  </w:num>
  <w:num w:numId="5" w16cid:durableId="1116870085">
    <w:abstractNumId w:val="30"/>
  </w:num>
  <w:num w:numId="6" w16cid:durableId="1130248008">
    <w:abstractNumId w:val="35"/>
  </w:num>
  <w:num w:numId="7" w16cid:durableId="1169446695">
    <w:abstractNumId w:val="23"/>
  </w:num>
  <w:num w:numId="8" w16cid:durableId="1195386648">
    <w:abstractNumId w:val="42"/>
  </w:num>
  <w:num w:numId="9" w16cid:durableId="1197502701">
    <w:abstractNumId w:val="13"/>
  </w:num>
  <w:num w:numId="10" w16cid:durableId="1216548917">
    <w:abstractNumId w:val="11"/>
  </w:num>
  <w:num w:numId="11" w16cid:durableId="1267537520">
    <w:abstractNumId w:val="4"/>
  </w:num>
  <w:num w:numId="12" w16cid:durableId="1306354824">
    <w:abstractNumId w:val="45"/>
  </w:num>
  <w:num w:numId="13" w16cid:durableId="1317881546">
    <w:abstractNumId w:val="37"/>
  </w:num>
  <w:num w:numId="14" w16cid:durableId="1341007853">
    <w:abstractNumId w:val="24"/>
  </w:num>
  <w:num w:numId="15" w16cid:durableId="1424178522">
    <w:abstractNumId w:val="36"/>
  </w:num>
  <w:num w:numId="16" w16cid:durableId="1430198667">
    <w:abstractNumId w:val="12"/>
  </w:num>
  <w:num w:numId="17" w16cid:durableId="1445033574">
    <w:abstractNumId w:val="34"/>
  </w:num>
  <w:num w:numId="18" w16cid:durableId="14461209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4381357">
    <w:abstractNumId w:val="5"/>
  </w:num>
  <w:num w:numId="20" w16cid:durableId="1635713225">
    <w:abstractNumId w:val="10"/>
  </w:num>
  <w:num w:numId="21" w16cid:durableId="1660038159">
    <w:abstractNumId w:val="39"/>
  </w:num>
  <w:num w:numId="22" w16cid:durableId="175730486">
    <w:abstractNumId w:val="19"/>
  </w:num>
  <w:num w:numId="23" w16cid:durableId="1826816469">
    <w:abstractNumId w:val="32"/>
  </w:num>
  <w:num w:numId="24" w16cid:durableId="1862745588">
    <w:abstractNumId w:val="40"/>
  </w:num>
  <w:num w:numId="25" w16cid:durableId="1891916282">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2404413">
    <w:abstractNumId w:val="29"/>
  </w:num>
  <w:num w:numId="27" w16cid:durableId="1935088680">
    <w:abstractNumId w:val="41"/>
  </w:num>
  <w:num w:numId="28" w16cid:durableId="195044691">
    <w:abstractNumId w:val="3"/>
  </w:num>
  <w:num w:numId="29" w16cid:durableId="2028562270">
    <w:abstractNumId w:val="16"/>
  </w:num>
  <w:num w:numId="30" w16cid:durableId="2035957137">
    <w:abstractNumId w:val="9"/>
  </w:num>
  <w:num w:numId="31" w16cid:durableId="2037264979">
    <w:abstractNumId w:val="22"/>
  </w:num>
  <w:num w:numId="32" w16cid:durableId="2054848195">
    <w:abstractNumId w:val="7"/>
  </w:num>
  <w:num w:numId="33" w16cid:durableId="2146968105">
    <w:abstractNumId w:val="20"/>
  </w:num>
  <w:num w:numId="34" w16cid:durableId="225455120">
    <w:abstractNumId w:val="15"/>
  </w:num>
  <w:num w:numId="35" w16cid:durableId="2361763">
    <w:abstractNumId w:val="28"/>
  </w:num>
  <w:num w:numId="36" w16cid:durableId="301545892">
    <w:abstractNumId w:val="1"/>
  </w:num>
  <w:num w:numId="37" w16cid:durableId="331496738">
    <w:abstractNumId w:val="8"/>
  </w:num>
  <w:num w:numId="38" w16cid:durableId="480005265">
    <w:abstractNumId w:val="31"/>
  </w:num>
  <w:num w:numId="39" w16cid:durableId="524826022">
    <w:abstractNumId w:val="17"/>
  </w:num>
  <w:num w:numId="40" w16cid:durableId="644433915">
    <w:abstractNumId w:val="1"/>
    <w:lvlOverride w:ilvl="0">
      <w:startOverride w:val="1"/>
    </w:lvlOverride>
    <w:lvlOverride w:ilvl="1"/>
    <w:lvlOverride w:ilvl="2"/>
    <w:lvlOverride w:ilvl="3"/>
    <w:lvlOverride w:ilvl="4"/>
    <w:lvlOverride w:ilvl="5"/>
    <w:lvlOverride w:ilvl="6"/>
    <w:lvlOverride w:ilvl="7"/>
    <w:lvlOverride w:ilvl="8"/>
  </w:num>
  <w:num w:numId="41" w16cid:durableId="664668747">
    <w:abstractNumId w:val="14"/>
  </w:num>
  <w:num w:numId="42" w16cid:durableId="672489361">
    <w:abstractNumId w:val="38"/>
  </w:num>
  <w:num w:numId="43" w16cid:durableId="683828330">
    <w:abstractNumId w:val="44"/>
  </w:num>
  <w:num w:numId="44" w16cid:durableId="764497413">
    <w:abstractNumId w:val="0"/>
  </w:num>
  <w:num w:numId="45" w16cid:durableId="78992951">
    <w:abstractNumId w:val="18"/>
  </w:num>
  <w:num w:numId="46" w16cid:durableId="830407562">
    <w:abstractNumId w:val="33"/>
  </w:num>
  <w:num w:numId="47" w16cid:durableId="839583034">
    <w:abstractNumId w:val="27"/>
  </w:num>
  <w:num w:numId="48" w16cid:durableId="9413442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26"/>
    <w:rsid w:val="0000305C"/>
    <w:rsid w:val="000141F0"/>
    <w:rsid w:val="00017AF3"/>
    <w:rsid w:val="00020BC4"/>
    <w:rsid w:val="000317B0"/>
    <w:rsid w:val="00031CC6"/>
    <w:rsid w:val="00035CFE"/>
    <w:rsid w:val="000364AB"/>
    <w:rsid w:val="00037B1D"/>
    <w:rsid w:val="00057E0F"/>
    <w:rsid w:val="00083463"/>
    <w:rsid w:val="000842C0"/>
    <w:rsid w:val="00091C52"/>
    <w:rsid w:val="00092B28"/>
    <w:rsid w:val="000A109E"/>
    <w:rsid w:val="000A32C4"/>
    <w:rsid w:val="000A5DCD"/>
    <w:rsid w:val="000B409D"/>
    <w:rsid w:val="000C0EBB"/>
    <w:rsid w:val="000D1217"/>
    <w:rsid w:val="000D6320"/>
    <w:rsid w:val="000E023A"/>
    <w:rsid w:val="00101BBD"/>
    <w:rsid w:val="00102B00"/>
    <w:rsid w:val="00110A1C"/>
    <w:rsid w:val="001139D3"/>
    <w:rsid w:val="001143BA"/>
    <w:rsid w:val="001212FC"/>
    <w:rsid w:val="00125656"/>
    <w:rsid w:val="00130F76"/>
    <w:rsid w:val="00135629"/>
    <w:rsid w:val="00143B6F"/>
    <w:rsid w:val="00144C19"/>
    <w:rsid w:val="001506C8"/>
    <w:rsid w:val="00162B92"/>
    <w:rsid w:val="00190432"/>
    <w:rsid w:val="00193CF2"/>
    <w:rsid w:val="001956B4"/>
    <w:rsid w:val="00197366"/>
    <w:rsid w:val="001A2C93"/>
    <w:rsid w:val="001A6441"/>
    <w:rsid w:val="001C178D"/>
    <w:rsid w:val="001C1BF2"/>
    <w:rsid w:val="0020052B"/>
    <w:rsid w:val="00211414"/>
    <w:rsid w:val="00223653"/>
    <w:rsid w:val="0023200E"/>
    <w:rsid w:val="00250D96"/>
    <w:rsid w:val="002628E2"/>
    <w:rsid w:val="00276326"/>
    <w:rsid w:val="00284EEB"/>
    <w:rsid w:val="00287665"/>
    <w:rsid w:val="002A2056"/>
    <w:rsid w:val="002A3DC9"/>
    <w:rsid w:val="002B6207"/>
    <w:rsid w:val="002B7DB6"/>
    <w:rsid w:val="002C45D2"/>
    <w:rsid w:val="002C52AD"/>
    <w:rsid w:val="002C77C2"/>
    <w:rsid w:val="002D2036"/>
    <w:rsid w:val="002E5567"/>
    <w:rsid w:val="002E559C"/>
    <w:rsid w:val="002E6A27"/>
    <w:rsid w:val="002E6D18"/>
    <w:rsid w:val="002F5ABA"/>
    <w:rsid w:val="003007DA"/>
    <w:rsid w:val="00305CC9"/>
    <w:rsid w:val="0030603B"/>
    <w:rsid w:val="0033371A"/>
    <w:rsid w:val="003508AB"/>
    <w:rsid w:val="00355554"/>
    <w:rsid w:val="0038191A"/>
    <w:rsid w:val="00382757"/>
    <w:rsid w:val="00386C10"/>
    <w:rsid w:val="00392495"/>
    <w:rsid w:val="003A0728"/>
    <w:rsid w:val="003E7560"/>
    <w:rsid w:val="003F2049"/>
    <w:rsid w:val="003F5CDF"/>
    <w:rsid w:val="003F7081"/>
    <w:rsid w:val="00450324"/>
    <w:rsid w:val="00456D5B"/>
    <w:rsid w:val="00461571"/>
    <w:rsid w:val="00466233"/>
    <w:rsid w:val="00471805"/>
    <w:rsid w:val="0047276C"/>
    <w:rsid w:val="00472BB2"/>
    <w:rsid w:val="00483E0F"/>
    <w:rsid w:val="004853EA"/>
    <w:rsid w:val="0049214F"/>
    <w:rsid w:val="00496B42"/>
    <w:rsid w:val="004A3803"/>
    <w:rsid w:val="004A675E"/>
    <w:rsid w:val="004B386B"/>
    <w:rsid w:val="004B4081"/>
    <w:rsid w:val="004B699F"/>
    <w:rsid w:val="004D48E0"/>
    <w:rsid w:val="004E15B2"/>
    <w:rsid w:val="004E6598"/>
    <w:rsid w:val="004E718A"/>
    <w:rsid w:val="004F0DF3"/>
    <w:rsid w:val="004F2C10"/>
    <w:rsid w:val="00501885"/>
    <w:rsid w:val="00507B0F"/>
    <w:rsid w:val="005264E8"/>
    <w:rsid w:val="005265D3"/>
    <w:rsid w:val="00526A11"/>
    <w:rsid w:val="00533282"/>
    <w:rsid w:val="005378BB"/>
    <w:rsid w:val="00563376"/>
    <w:rsid w:val="005726F9"/>
    <w:rsid w:val="00575FCF"/>
    <w:rsid w:val="0058612D"/>
    <w:rsid w:val="00590C33"/>
    <w:rsid w:val="00591D12"/>
    <w:rsid w:val="00594599"/>
    <w:rsid w:val="0059460C"/>
    <w:rsid w:val="00596A2C"/>
    <w:rsid w:val="005B1207"/>
    <w:rsid w:val="005B7C94"/>
    <w:rsid w:val="005C46A2"/>
    <w:rsid w:val="005D187C"/>
    <w:rsid w:val="005E344D"/>
    <w:rsid w:val="005E663B"/>
    <w:rsid w:val="0060025D"/>
    <w:rsid w:val="00605747"/>
    <w:rsid w:val="00611372"/>
    <w:rsid w:val="0063408A"/>
    <w:rsid w:val="00634229"/>
    <w:rsid w:val="00635444"/>
    <w:rsid w:val="006371B8"/>
    <w:rsid w:val="006413AA"/>
    <w:rsid w:val="00660B08"/>
    <w:rsid w:val="00666708"/>
    <w:rsid w:val="00666994"/>
    <w:rsid w:val="00666BFA"/>
    <w:rsid w:val="0067422E"/>
    <w:rsid w:val="006A01DE"/>
    <w:rsid w:val="006A7629"/>
    <w:rsid w:val="006B06FC"/>
    <w:rsid w:val="006C1643"/>
    <w:rsid w:val="006C552F"/>
    <w:rsid w:val="006D33F5"/>
    <w:rsid w:val="006D6A80"/>
    <w:rsid w:val="006E4F21"/>
    <w:rsid w:val="006E7B4E"/>
    <w:rsid w:val="006F0E2F"/>
    <w:rsid w:val="0070572F"/>
    <w:rsid w:val="00706CD3"/>
    <w:rsid w:val="00711357"/>
    <w:rsid w:val="0071730A"/>
    <w:rsid w:val="0072021E"/>
    <w:rsid w:val="00722F1C"/>
    <w:rsid w:val="00735CE3"/>
    <w:rsid w:val="00742282"/>
    <w:rsid w:val="00751E77"/>
    <w:rsid w:val="00754EF3"/>
    <w:rsid w:val="00764B4E"/>
    <w:rsid w:val="007672DD"/>
    <w:rsid w:val="00771C3A"/>
    <w:rsid w:val="0077713C"/>
    <w:rsid w:val="0078240C"/>
    <w:rsid w:val="0079246D"/>
    <w:rsid w:val="007A41B7"/>
    <w:rsid w:val="007B42B8"/>
    <w:rsid w:val="007B7C8F"/>
    <w:rsid w:val="007C309D"/>
    <w:rsid w:val="007D4B48"/>
    <w:rsid w:val="007E082B"/>
    <w:rsid w:val="007F4886"/>
    <w:rsid w:val="0080273A"/>
    <w:rsid w:val="008062D3"/>
    <w:rsid w:val="008076A6"/>
    <w:rsid w:val="00811269"/>
    <w:rsid w:val="00816357"/>
    <w:rsid w:val="00820287"/>
    <w:rsid w:val="00831625"/>
    <w:rsid w:val="008401B2"/>
    <w:rsid w:val="0084271A"/>
    <w:rsid w:val="00842988"/>
    <w:rsid w:val="00842F63"/>
    <w:rsid w:val="00857644"/>
    <w:rsid w:val="00893A32"/>
    <w:rsid w:val="00897F25"/>
    <w:rsid w:val="008A230B"/>
    <w:rsid w:val="008C3099"/>
    <w:rsid w:val="008E2588"/>
    <w:rsid w:val="008E76EE"/>
    <w:rsid w:val="008F3F10"/>
    <w:rsid w:val="008F6ACF"/>
    <w:rsid w:val="00914EA2"/>
    <w:rsid w:val="00932F88"/>
    <w:rsid w:val="00944A78"/>
    <w:rsid w:val="00944B30"/>
    <w:rsid w:val="00957615"/>
    <w:rsid w:val="00957A84"/>
    <w:rsid w:val="009664E1"/>
    <w:rsid w:val="0097739E"/>
    <w:rsid w:val="00980141"/>
    <w:rsid w:val="00981968"/>
    <w:rsid w:val="00987EDF"/>
    <w:rsid w:val="00993747"/>
    <w:rsid w:val="009A2FB1"/>
    <w:rsid w:val="009A730D"/>
    <w:rsid w:val="009B52B0"/>
    <w:rsid w:val="009C07E0"/>
    <w:rsid w:val="009C22D6"/>
    <w:rsid w:val="009D31F6"/>
    <w:rsid w:val="009D4F7B"/>
    <w:rsid w:val="009D567F"/>
    <w:rsid w:val="009E361B"/>
    <w:rsid w:val="009E4303"/>
    <w:rsid w:val="00A0016C"/>
    <w:rsid w:val="00A004A0"/>
    <w:rsid w:val="00A129E8"/>
    <w:rsid w:val="00A25A06"/>
    <w:rsid w:val="00A26A3B"/>
    <w:rsid w:val="00A50572"/>
    <w:rsid w:val="00A52669"/>
    <w:rsid w:val="00A60676"/>
    <w:rsid w:val="00A65B7B"/>
    <w:rsid w:val="00A776BD"/>
    <w:rsid w:val="00A81297"/>
    <w:rsid w:val="00A962AF"/>
    <w:rsid w:val="00AA0335"/>
    <w:rsid w:val="00AA4563"/>
    <w:rsid w:val="00AA68A7"/>
    <w:rsid w:val="00AC4520"/>
    <w:rsid w:val="00AD0A7A"/>
    <w:rsid w:val="00AD11C7"/>
    <w:rsid w:val="00AD3572"/>
    <w:rsid w:val="00AF6147"/>
    <w:rsid w:val="00B05127"/>
    <w:rsid w:val="00B12853"/>
    <w:rsid w:val="00B12C95"/>
    <w:rsid w:val="00B2535D"/>
    <w:rsid w:val="00B31D2B"/>
    <w:rsid w:val="00B3513C"/>
    <w:rsid w:val="00B61CCA"/>
    <w:rsid w:val="00B8040B"/>
    <w:rsid w:val="00BA3C38"/>
    <w:rsid w:val="00BA3FBA"/>
    <w:rsid w:val="00BA5CE9"/>
    <w:rsid w:val="00BB4FED"/>
    <w:rsid w:val="00BB6A5E"/>
    <w:rsid w:val="00BB74CD"/>
    <w:rsid w:val="00BC0956"/>
    <w:rsid w:val="00BE098C"/>
    <w:rsid w:val="00C14B37"/>
    <w:rsid w:val="00C177D8"/>
    <w:rsid w:val="00C17CAD"/>
    <w:rsid w:val="00C257AD"/>
    <w:rsid w:val="00C262DE"/>
    <w:rsid w:val="00C346A8"/>
    <w:rsid w:val="00C55C38"/>
    <w:rsid w:val="00C610C9"/>
    <w:rsid w:val="00C612AF"/>
    <w:rsid w:val="00C64B00"/>
    <w:rsid w:val="00C836FB"/>
    <w:rsid w:val="00C9187F"/>
    <w:rsid w:val="00C93C25"/>
    <w:rsid w:val="00C97262"/>
    <w:rsid w:val="00C97CB2"/>
    <w:rsid w:val="00CA2B58"/>
    <w:rsid w:val="00CB20A0"/>
    <w:rsid w:val="00CB2DFC"/>
    <w:rsid w:val="00CB4667"/>
    <w:rsid w:val="00CC1EFB"/>
    <w:rsid w:val="00CC52A3"/>
    <w:rsid w:val="00CD7E00"/>
    <w:rsid w:val="00CE1B15"/>
    <w:rsid w:val="00CF1F34"/>
    <w:rsid w:val="00D029C0"/>
    <w:rsid w:val="00D02F40"/>
    <w:rsid w:val="00D11AF8"/>
    <w:rsid w:val="00D14D4A"/>
    <w:rsid w:val="00D221C3"/>
    <w:rsid w:val="00D30E43"/>
    <w:rsid w:val="00D3411B"/>
    <w:rsid w:val="00D64737"/>
    <w:rsid w:val="00D67A41"/>
    <w:rsid w:val="00D8586B"/>
    <w:rsid w:val="00D967CE"/>
    <w:rsid w:val="00DB6105"/>
    <w:rsid w:val="00DB6C34"/>
    <w:rsid w:val="00DC70DB"/>
    <w:rsid w:val="00DC718E"/>
    <w:rsid w:val="00E03559"/>
    <w:rsid w:val="00E1618E"/>
    <w:rsid w:val="00E27CB8"/>
    <w:rsid w:val="00E3127F"/>
    <w:rsid w:val="00E536B1"/>
    <w:rsid w:val="00E62330"/>
    <w:rsid w:val="00E66832"/>
    <w:rsid w:val="00E7265D"/>
    <w:rsid w:val="00E82EB9"/>
    <w:rsid w:val="00E86E6E"/>
    <w:rsid w:val="00EA7FCC"/>
    <w:rsid w:val="00EC3231"/>
    <w:rsid w:val="00EC70D9"/>
    <w:rsid w:val="00EC7AD4"/>
    <w:rsid w:val="00ED28D7"/>
    <w:rsid w:val="00ED7514"/>
    <w:rsid w:val="00EE062A"/>
    <w:rsid w:val="00EE3144"/>
    <w:rsid w:val="00EE7A54"/>
    <w:rsid w:val="00EF2562"/>
    <w:rsid w:val="00F17AB2"/>
    <w:rsid w:val="00F34621"/>
    <w:rsid w:val="00F40207"/>
    <w:rsid w:val="00F460D0"/>
    <w:rsid w:val="00F47B27"/>
    <w:rsid w:val="00F47BDB"/>
    <w:rsid w:val="00F61BA3"/>
    <w:rsid w:val="00F76FB9"/>
    <w:rsid w:val="00F8306D"/>
    <w:rsid w:val="00F86D86"/>
    <w:rsid w:val="00F8732F"/>
    <w:rsid w:val="00FB2DCA"/>
    <w:rsid w:val="00FB499F"/>
    <w:rsid w:val="00FD6634"/>
    <w:rsid w:val="00FE16F3"/>
    <w:rsid w:val="00FF60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4DF82"/>
  <w15:chartTrackingRefBased/>
  <w15:docId w15:val="{C7915D1A-0248-478A-99C7-3DAF455D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968"/>
    <w:rPr>
      <w:rFonts w:ascii="Arial" w:hAnsi="Arial"/>
      <w:sz w:val="24"/>
      <w:szCs w:val="24"/>
      <w:lang w:val="en-US" w:eastAsia="en-US"/>
    </w:rPr>
  </w:style>
  <w:style w:type="paragraph" w:styleId="Heading1">
    <w:name w:val="heading 1"/>
    <w:basedOn w:val="Normal"/>
    <w:next w:val="Normal"/>
    <w:qFormat/>
    <w:rsid w:val="00981968"/>
    <w:pPr>
      <w:keepNext/>
      <w:jc w:val="center"/>
      <w:outlineLvl w:val="0"/>
    </w:pPr>
    <w:rPr>
      <w:rFonts w:ascii="Optima" w:hAnsi="Optima"/>
      <w:b/>
      <w:bCs/>
    </w:rPr>
  </w:style>
  <w:style w:type="paragraph" w:styleId="Heading3">
    <w:name w:val="heading 3"/>
    <w:basedOn w:val="Normal"/>
    <w:next w:val="Normal"/>
    <w:link w:val="Heading3Char"/>
    <w:semiHidden/>
    <w:unhideWhenUsed/>
    <w:qFormat/>
    <w:rsid w:val="000317B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1968"/>
    <w:pPr>
      <w:tabs>
        <w:tab w:val="center" w:pos="4320"/>
        <w:tab w:val="right" w:pos="8640"/>
      </w:tabs>
    </w:pPr>
  </w:style>
  <w:style w:type="paragraph" w:styleId="Footer">
    <w:name w:val="footer"/>
    <w:basedOn w:val="Normal"/>
    <w:rsid w:val="00981968"/>
    <w:pPr>
      <w:tabs>
        <w:tab w:val="center" w:pos="4320"/>
        <w:tab w:val="right" w:pos="8640"/>
      </w:tabs>
    </w:pPr>
  </w:style>
  <w:style w:type="paragraph" w:styleId="BodyText2">
    <w:name w:val="Body Text 2"/>
    <w:basedOn w:val="Normal"/>
    <w:rsid w:val="00981968"/>
    <w:rPr>
      <w:rFonts w:ascii="Comic Sans MS" w:hAnsi="Comic Sans MS"/>
      <w:snapToGrid w:val="0"/>
      <w:sz w:val="22"/>
      <w:szCs w:val="20"/>
      <w:lang w:val="en-GB"/>
    </w:rPr>
  </w:style>
  <w:style w:type="paragraph" w:customStyle="1" w:styleId="MemLetSub1">
    <w:name w:val="Mem/Let Sub 1"/>
    <w:next w:val="Normal"/>
    <w:rsid w:val="00981968"/>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280" w:line="280" w:lineRule="exact"/>
    </w:pPr>
    <w:rPr>
      <w:rFonts w:ascii="Zurich BT" w:hAnsi="Zurich BT"/>
      <w:b/>
      <w:caps/>
      <w:sz w:val="22"/>
      <w:lang w:eastAsia="en-US"/>
    </w:rPr>
  </w:style>
  <w:style w:type="paragraph" w:customStyle="1" w:styleId="ContinuousSquareBullet">
    <w:name w:val="Continuous Square Bullet"/>
    <w:basedOn w:val="Normal"/>
    <w:rsid w:val="00981968"/>
    <w:pPr>
      <w:numPr>
        <w:numId w:val="42"/>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280" w:line="280" w:lineRule="exact"/>
    </w:pPr>
    <w:rPr>
      <w:rFonts w:ascii="Zurich BT" w:hAnsi="Zurich BT"/>
      <w:sz w:val="22"/>
      <w:szCs w:val="20"/>
      <w:lang w:val="en-GB"/>
    </w:rPr>
  </w:style>
  <w:style w:type="character" w:styleId="PageNumber">
    <w:name w:val="page number"/>
    <w:basedOn w:val="DefaultParagraphFont"/>
    <w:rsid w:val="00981968"/>
  </w:style>
  <w:style w:type="paragraph" w:styleId="BodyText3">
    <w:name w:val="Body Text 3"/>
    <w:basedOn w:val="Normal"/>
    <w:rsid w:val="00981968"/>
    <w:rPr>
      <w:rFonts w:ascii="Optima" w:hAnsi="Optima" w:cs="Arial"/>
      <w:i/>
      <w:iCs/>
      <w:sz w:val="22"/>
      <w:szCs w:val="22"/>
    </w:rPr>
  </w:style>
  <w:style w:type="character" w:styleId="Hyperlink">
    <w:name w:val="Hyperlink"/>
    <w:rsid w:val="00981968"/>
    <w:rPr>
      <w:color w:val="0000FF"/>
      <w:u w:val="single"/>
    </w:rPr>
  </w:style>
  <w:style w:type="paragraph" w:styleId="BodyText">
    <w:name w:val="Body Text"/>
    <w:basedOn w:val="Normal"/>
    <w:rsid w:val="00981968"/>
    <w:pPr>
      <w:tabs>
        <w:tab w:val="left" w:pos="10031"/>
      </w:tabs>
      <w:jc w:val="both"/>
    </w:pPr>
    <w:rPr>
      <w:rFonts w:ascii="Optima" w:hAnsi="Optima"/>
      <w:sz w:val="22"/>
      <w:szCs w:val="22"/>
    </w:rPr>
  </w:style>
  <w:style w:type="character" w:styleId="FollowedHyperlink">
    <w:name w:val="FollowedHyperlink"/>
    <w:rsid w:val="00981968"/>
    <w:rPr>
      <w:color w:val="800080"/>
      <w:u w:val="single"/>
    </w:rPr>
  </w:style>
  <w:style w:type="paragraph" w:styleId="BalloonText">
    <w:name w:val="Balloon Text"/>
    <w:basedOn w:val="Normal"/>
    <w:link w:val="BalloonTextChar"/>
    <w:rsid w:val="0020052B"/>
    <w:rPr>
      <w:rFonts w:ascii="Tahoma" w:hAnsi="Tahoma" w:cs="Tahoma"/>
      <w:sz w:val="16"/>
      <w:szCs w:val="16"/>
    </w:rPr>
  </w:style>
  <w:style w:type="character" w:customStyle="1" w:styleId="BalloonTextChar">
    <w:name w:val="Balloon Text Char"/>
    <w:link w:val="BalloonText"/>
    <w:rsid w:val="0020052B"/>
    <w:rPr>
      <w:rFonts w:ascii="Tahoma" w:hAnsi="Tahoma" w:cs="Tahoma"/>
      <w:sz w:val="16"/>
      <w:szCs w:val="16"/>
      <w:lang w:val="en-US" w:eastAsia="en-US"/>
    </w:rPr>
  </w:style>
  <w:style w:type="paragraph" w:styleId="ListParagraph">
    <w:name w:val="List Paragraph"/>
    <w:basedOn w:val="Normal"/>
    <w:uiPriority w:val="34"/>
    <w:qFormat/>
    <w:rsid w:val="00634229"/>
    <w:pPr>
      <w:ind w:left="720"/>
      <w:contextualSpacing/>
    </w:pPr>
  </w:style>
  <w:style w:type="table" w:styleId="TableGrid">
    <w:name w:val="Table Grid"/>
    <w:basedOn w:val="TableNormal"/>
    <w:rsid w:val="00110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6E4F21"/>
    <w:rPr>
      <w:sz w:val="16"/>
      <w:szCs w:val="16"/>
    </w:rPr>
  </w:style>
  <w:style w:type="paragraph" w:styleId="CommentText">
    <w:name w:val="annotation text"/>
    <w:basedOn w:val="Normal"/>
    <w:link w:val="CommentTextChar"/>
    <w:rsid w:val="006E4F21"/>
    <w:rPr>
      <w:sz w:val="20"/>
      <w:szCs w:val="20"/>
    </w:rPr>
  </w:style>
  <w:style w:type="character" w:customStyle="1" w:styleId="CommentTextChar">
    <w:name w:val="Comment Text Char"/>
    <w:link w:val="CommentText"/>
    <w:rsid w:val="006E4F21"/>
    <w:rPr>
      <w:rFonts w:ascii="Arial" w:hAnsi="Arial"/>
      <w:lang w:val="en-US" w:eastAsia="en-US"/>
    </w:rPr>
  </w:style>
  <w:style w:type="paragraph" w:styleId="CommentSubject">
    <w:name w:val="annotation subject"/>
    <w:basedOn w:val="CommentText"/>
    <w:next w:val="CommentText"/>
    <w:link w:val="CommentSubjectChar"/>
    <w:rsid w:val="006E4F21"/>
    <w:rPr>
      <w:b/>
      <w:bCs/>
    </w:rPr>
  </w:style>
  <w:style w:type="character" w:customStyle="1" w:styleId="CommentSubjectChar">
    <w:name w:val="Comment Subject Char"/>
    <w:link w:val="CommentSubject"/>
    <w:rsid w:val="006E4F21"/>
    <w:rPr>
      <w:rFonts w:ascii="Arial" w:hAnsi="Arial"/>
      <w:b/>
      <w:bCs/>
      <w:lang w:val="en-US" w:eastAsia="en-US"/>
    </w:rPr>
  </w:style>
  <w:style w:type="paragraph" w:styleId="Revision">
    <w:name w:val="Revision"/>
    <w:hidden/>
    <w:uiPriority w:val="99"/>
    <w:semiHidden/>
    <w:rsid w:val="00F8306D"/>
    <w:rPr>
      <w:rFonts w:ascii="Arial" w:hAnsi="Arial"/>
      <w:sz w:val="24"/>
      <w:szCs w:val="24"/>
      <w:lang w:val="en-US" w:eastAsia="en-US"/>
    </w:rPr>
  </w:style>
  <w:style w:type="character" w:customStyle="1" w:styleId="normaltextrun">
    <w:name w:val="normaltextrun"/>
    <w:basedOn w:val="DefaultParagraphFont"/>
    <w:rsid w:val="00EF2562"/>
  </w:style>
  <w:style w:type="character" w:customStyle="1" w:styleId="eop">
    <w:name w:val="eop"/>
    <w:basedOn w:val="DefaultParagraphFont"/>
    <w:rsid w:val="00EF2562"/>
  </w:style>
  <w:style w:type="character" w:customStyle="1" w:styleId="Heading3Char">
    <w:name w:val="Heading 3 Char"/>
    <w:basedOn w:val="DefaultParagraphFont"/>
    <w:link w:val="Heading3"/>
    <w:semiHidden/>
    <w:rsid w:val="000317B0"/>
    <w:rPr>
      <w:rFonts w:asciiTheme="majorHAnsi" w:eastAsiaTheme="majorEastAsia" w:hAnsiTheme="majorHAnsi" w:cstheme="majorBidi"/>
      <w:color w:val="1F3763" w:themeColor="accent1" w:themeShade="7F"/>
      <w:sz w:val="24"/>
      <w:szCs w:val="24"/>
      <w:lang w:val="en-US" w:eastAsia="en-US"/>
    </w:rPr>
  </w:style>
  <w:style w:type="character" w:styleId="UnresolvedMention">
    <w:name w:val="Unresolved Mention"/>
    <w:basedOn w:val="DefaultParagraphFont"/>
    <w:uiPriority w:val="99"/>
    <w:semiHidden/>
    <w:unhideWhenUsed/>
    <w:rsid w:val="00842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orkforus@nt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287A82886CF748A85E922DC26018A5" ma:contentTypeVersion="13" ma:contentTypeDescription="Create a new document." ma:contentTypeScope="" ma:versionID="f9acd16a5d55c0d8e98bfd0ee5437582">
  <xsd:schema xmlns:xsd="http://www.w3.org/2001/XMLSchema" xmlns:xs="http://www.w3.org/2001/XMLSchema" xmlns:p="http://schemas.microsoft.com/office/2006/metadata/properties" xmlns:ns2="63b0b10d-18f5-4817-a98f-60f5f18688d4" xmlns:ns3="bd279f18-7696-4951-9144-3c119f66beab" targetNamespace="http://schemas.microsoft.com/office/2006/metadata/properties" ma:root="true" ma:fieldsID="40aaa8dad913b425b45988649d0fe4a0" ns2:_="" ns3:_="">
    <xsd:import namespace="63b0b10d-18f5-4817-a98f-60f5f18688d4"/>
    <xsd:import namespace="bd279f18-7696-4951-9144-3c119f66be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0b10d-18f5-4817-a98f-60f5f1868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erson" ma:index="20"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279f18-7696-4951-9144-3c119f66be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erson xmlns="63b0b10d-18f5-4817-a98f-60f5f18688d4">
      <UserInfo>
        <DisplayName/>
        <AccountId xsi:nil="true"/>
        <AccountType/>
      </UserInfo>
    </Person>
  </documentManagement>
</p:properties>
</file>

<file path=customXml/itemProps1.xml><?xml version="1.0" encoding="utf-8"?>
<ds:datastoreItem xmlns:ds="http://schemas.openxmlformats.org/officeDocument/2006/customXml" ds:itemID="{322C0568-5010-4CC7-AC7C-1D797F2E0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0b10d-18f5-4817-a98f-60f5f18688d4"/>
    <ds:schemaRef ds:uri="bd279f18-7696-4951-9144-3c119f66b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81ABA-C1B4-41D9-B8F2-371AB9B025DB}">
  <ds:schemaRefs>
    <ds:schemaRef ds:uri="http://schemas.microsoft.com/office/2006/metadata/longProperties"/>
  </ds:schemaRefs>
</ds:datastoreItem>
</file>

<file path=customXml/itemProps3.xml><?xml version="1.0" encoding="utf-8"?>
<ds:datastoreItem xmlns:ds="http://schemas.openxmlformats.org/officeDocument/2006/customXml" ds:itemID="{BCEF628D-3F96-4963-81A5-CFEF87682D25}">
  <ds:schemaRefs>
    <ds:schemaRef ds:uri="http://schemas.microsoft.com/sharepoint/v3/contenttype/forms"/>
  </ds:schemaRefs>
</ds:datastoreItem>
</file>

<file path=customXml/itemProps4.xml><?xml version="1.0" encoding="utf-8"?>
<ds:datastoreItem xmlns:ds="http://schemas.openxmlformats.org/officeDocument/2006/customXml" ds:itemID="{5489795B-235B-4A35-A554-35CC4E43165E}">
  <ds:schemaRefs>
    <ds:schemaRef ds:uri="http://schemas.microsoft.com/office/2006/metadata/properties"/>
    <ds:schemaRef ds:uri="http://schemas.microsoft.com/office/infopath/2007/PartnerControls"/>
    <ds:schemaRef ds:uri="63b0b10d-18f5-4817-a98f-60f5f18688d4"/>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1318</Words>
  <Characters>8479</Characters>
  <Application>Microsoft Office Word</Application>
  <DocSecurity>0</DocSecurity>
  <Lines>229</Lines>
  <Paragraphs>128</Paragraphs>
  <ScaleCrop>false</ScaleCrop>
  <HeadingPairs>
    <vt:vector size="2" baseType="variant">
      <vt:variant>
        <vt:lpstr>Title</vt:lpstr>
      </vt:variant>
      <vt:variant>
        <vt:i4>1</vt:i4>
      </vt:variant>
    </vt:vector>
  </HeadingPairs>
  <TitlesOfParts>
    <vt:vector size="1" baseType="lpstr">
      <vt:lpstr>Job Description</vt:lpstr>
    </vt:vector>
  </TitlesOfParts>
  <Company>NTS</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JBass</dc:creator>
  <cp:keywords/>
  <cp:lastModifiedBy>Lewis Simpson</cp:lastModifiedBy>
  <cp:revision>122</cp:revision>
  <cp:lastPrinted>2014-04-11T09:57:00Z</cp:lastPrinted>
  <dcterms:created xsi:type="dcterms:W3CDTF">2026-07-31T05:54:00Z</dcterms:created>
  <dcterms:modified xsi:type="dcterms:W3CDTF">2026-08-14T08:46:00Z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K7F4H7XUNRF3-385980610-1081</vt:lpwstr>
  </property>
  <property fmtid="{D5CDD505-2E9C-101B-9397-08002B2CF9AE}" pid="3" name="_dlc_DocIdItemGuid">
    <vt:lpwstr>e4675e2f-0b24-4aff-94a2-93f61a86f49f</vt:lpwstr>
  </property>
  <property fmtid="{D5CDD505-2E9C-101B-9397-08002B2CF9AE}" pid="4" name="_dlc_DocIdUrl">
    <vt:lpwstr>http://trustnet.nts.org.uk/peopledept/_layouts/15/DocIdRedir.aspx?ID=K7F4H7XUNRF3-385980610-1081, K7F4H7XUNRF3-385980610-1081</vt:lpwstr>
  </property>
</Properties>
</file>